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E4683AC" w:rsidP="32EA1593" w:rsidRDefault="5E4683AC" w14:paraId="785D2FAE" w14:textId="3EE242A0">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p>
    <w:p w:rsidR="5E4683AC" w:rsidP="32EA1593" w:rsidRDefault="5E4683AC" w14:paraId="016BEC21" w14:textId="04FB01BC">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p>
    <w:p w:rsidR="5E4683AC" w:rsidP="32EA1593" w:rsidRDefault="5E4683AC" w14:paraId="349C9111" w14:textId="307F1BA3">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p>
    <w:p w:rsidR="5E4683AC" w:rsidP="32EA1593" w:rsidRDefault="5E4683AC" w14:paraId="21FE6F15" w14:textId="6576F5DE">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p>
    <w:p w:rsidR="5E4683AC" w:rsidP="32EA1593" w:rsidRDefault="5E4683AC" w14:paraId="187B57AC" w14:textId="4EC001FC">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p>
    <w:p w:rsidR="5E4683AC" w:rsidP="32EA1593" w:rsidRDefault="5E4683AC" w14:paraId="60A7E857" w14:textId="2AA8562D">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p>
    <w:p w:rsidR="5E4683AC" w:rsidP="32EA1593" w:rsidRDefault="5E4683AC" w14:paraId="7DC0087E" w14:textId="0625991C">
      <w:pPr>
        <w:pStyle w:val="Normal"/>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r w:rsidRPr="32EA1593" w:rsidR="5E4683AC">
        <w:rPr>
          <w:rFonts w:ascii="Times" w:hAnsi="Times" w:eastAsia="Times" w:cs="Times"/>
          <w:b w:val="1"/>
          <w:bCs w:val="1"/>
          <w:i w:val="0"/>
          <w:iCs w:val="0"/>
          <w:caps w:val="0"/>
          <w:smallCaps w:val="0"/>
          <w:noProof w:val="0"/>
          <w:color w:val="000000" w:themeColor="text1" w:themeTint="FF" w:themeShade="FF"/>
          <w:sz w:val="36"/>
          <w:szCs w:val="36"/>
          <w:lang w:val="en-US"/>
        </w:rPr>
        <w:t>City of Dodge City, KS</w:t>
      </w:r>
    </w:p>
    <w:p w:rsidR="216B946B" w:rsidP="32EA1593" w:rsidRDefault="216B946B" w14:paraId="3E470FCA" w14:textId="09F61142">
      <w:pPr>
        <w:suppressLineNumbers w:val="0"/>
        <w:bidi w:val="0"/>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r w:rsidRPr="32EA1593" w:rsidR="5E4683AC">
        <w:rPr>
          <w:rFonts w:ascii="Times" w:hAnsi="Times" w:eastAsia="Times" w:cs="Times"/>
          <w:b w:val="1"/>
          <w:bCs w:val="1"/>
          <w:i w:val="0"/>
          <w:iCs w:val="0"/>
          <w:caps w:val="0"/>
          <w:smallCaps w:val="0"/>
          <w:noProof w:val="0"/>
          <w:color w:val="000000" w:themeColor="text1" w:themeTint="FF" w:themeShade="FF"/>
          <w:sz w:val="36"/>
          <w:szCs w:val="36"/>
          <w:lang w:val="en-US"/>
        </w:rPr>
        <w:t>Creekside at Thurow Park: A Place to Play and Explore</w:t>
      </w:r>
    </w:p>
    <w:p w:rsidR="32EA1593" w:rsidP="32EA1593" w:rsidRDefault="32EA1593" w14:paraId="11657E62" w14:textId="73C98190">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p>
    <w:p w:rsidR="32EA1593" w:rsidP="32EA1593" w:rsidRDefault="32EA1593" w14:paraId="38CF5817" w14:textId="270F9487">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p>
    <w:p w:rsidR="237C2A90" w:rsidP="32EA1593" w:rsidRDefault="237C2A90" w14:paraId="7A4C3E79" w14:textId="7E7672E0">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r w:rsidRPr="32EA1593" w:rsidR="237C2A90">
        <w:rPr>
          <w:rFonts w:ascii="Times" w:hAnsi="Times" w:eastAsia="Times" w:cs="Times"/>
          <w:b w:val="1"/>
          <w:bCs w:val="1"/>
          <w:i w:val="0"/>
          <w:iCs w:val="0"/>
          <w:caps w:val="0"/>
          <w:smallCaps w:val="0"/>
          <w:noProof w:val="0"/>
          <w:color w:val="000000" w:themeColor="text1" w:themeTint="FF" w:themeShade="FF"/>
          <w:sz w:val="36"/>
          <w:szCs w:val="36"/>
          <w:lang w:val="en-US"/>
        </w:rPr>
        <w:t xml:space="preserve">Application Submitted to the Community Development Block Grant – Large Community </w:t>
      </w:r>
      <w:r w:rsidRPr="32EA1593" w:rsidR="237C2A90">
        <w:rPr>
          <w:rFonts w:ascii="Times" w:hAnsi="Times" w:eastAsia="Times" w:cs="Times"/>
          <w:b w:val="1"/>
          <w:bCs w:val="1"/>
          <w:i w:val="0"/>
          <w:iCs w:val="0"/>
          <w:caps w:val="0"/>
          <w:smallCaps w:val="0"/>
          <w:noProof w:val="0"/>
          <w:color w:val="000000" w:themeColor="text1" w:themeTint="FF" w:themeShade="FF"/>
          <w:sz w:val="36"/>
          <w:szCs w:val="36"/>
          <w:lang w:val="en-US"/>
        </w:rPr>
        <w:t>Facilities</w:t>
      </w:r>
      <w:r w:rsidRPr="32EA1593" w:rsidR="237C2A90">
        <w:rPr>
          <w:rFonts w:ascii="Times" w:hAnsi="Times" w:eastAsia="Times" w:cs="Times"/>
          <w:b w:val="1"/>
          <w:bCs w:val="1"/>
          <w:i w:val="0"/>
          <w:iCs w:val="0"/>
          <w:caps w:val="0"/>
          <w:smallCaps w:val="0"/>
          <w:noProof w:val="0"/>
          <w:color w:val="000000" w:themeColor="text1" w:themeTint="FF" w:themeShade="FF"/>
          <w:sz w:val="36"/>
          <w:szCs w:val="36"/>
          <w:lang w:val="en-US"/>
        </w:rPr>
        <w:t xml:space="preserve"> Category</w:t>
      </w:r>
    </w:p>
    <w:p w:rsidR="32EA1593" w:rsidP="32EA1593" w:rsidRDefault="32EA1593" w14:paraId="7AFB6A6C" w14:textId="7424A2AB">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p>
    <w:p w:rsidR="32EA1593" w:rsidP="32EA1593" w:rsidRDefault="32EA1593" w14:paraId="38663267" w14:textId="102124C4">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p>
    <w:p w:rsidR="237C2A90" w:rsidP="32EA1593" w:rsidRDefault="237C2A90" w14:paraId="6752898B" w14:textId="6CC1669D">
      <w:pPr>
        <w:spacing w:before="0" w:beforeAutospacing="off" w:after="0" w:afterAutospacing="off" w:line="259" w:lineRule="auto"/>
        <w:ind w:left="0" w:right="0"/>
        <w:jc w:val="center"/>
        <w:rPr>
          <w:rFonts w:ascii="Times" w:hAnsi="Times" w:eastAsia="Times" w:cs="Times"/>
          <w:b w:val="1"/>
          <w:bCs w:val="1"/>
          <w:i w:val="0"/>
          <w:iCs w:val="0"/>
          <w:caps w:val="0"/>
          <w:smallCaps w:val="0"/>
          <w:noProof w:val="0"/>
          <w:color w:val="000000" w:themeColor="text1" w:themeTint="FF" w:themeShade="FF"/>
          <w:sz w:val="36"/>
          <w:szCs w:val="36"/>
          <w:lang w:val="en-US"/>
        </w:rPr>
      </w:pPr>
      <w:r w:rsidRPr="32EA1593" w:rsidR="237C2A90">
        <w:rPr>
          <w:rFonts w:ascii="Times" w:hAnsi="Times" w:eastAsia="Times" w:cs="Times"/>
          <w:b w:val="1"/>
          <w:bCs w:val="1"/>
          <w:i w:val="0"/>
          <w:iCs w:val="0"/>
          <w:caps w:val="0"/>
          <w:smallCaps w:val="0"/>
          <w:noProof w:val="0"/>
          <w:color w:val="000000" w:themeColor="text1" w:themeTint="FF" w:themeShade="FF"/>
          <w:sz w:val="36"/>
          <w:szCs w:val="36"/>
          <w:lang w:val="en-US"/>
        </w:rPr>
        <w:t>November 14, 2025</w:t>
      </w:r>
    </w:p>
    <w:p w:rsidR="32EA1593" w:rsidRDefault="32EA1593" w14:paraId="628CC189" w14:textId="720B82FB">
      <w:r>
        <w:br w:type="page"/>
      </w:r>
    </w:p>
    <w:p w:rsidR="38DD6C03" w:rsidP="32EA1593" w:rsidRDefault="38DD6C03" w14:paraId="6297B5CD" w14:textId="6FEFCB52">
      <w:pPr>
        <w:pStyle w:val="Heading2"/>
        <w:rPr>
          <w:rFonts w:ascii="Times" w:hAnsi="Times" w:eastAsia="Times" w:cs="Times"/>
          <w:b w:val="1"/>
          <w:bCs w:val="1"/>
          <w:i w:val="0"/>
          <w:iCs w:val="0"/>
          <w:caps w:val="0"/>
          <w:smallCaps w:val="0"/>
          <w:noProof w:val="0"/>
          <w:color w:val="000000" w:themeColor="text1" w:themeTint="FF" w:themeShade="FF"/>
          <w:sz w:val="32"/>
          <w:szCs w:val="32"/>
          <w:lang w:val="en-US"/>
        </w:rPr>
      </w:pPr>
      <w:r w:rsidRPr="32EA1593" w:rsidR="38DD6C03">
        <w:rPr>
          <w:noProof w:val="0"/>
          <w:lang w:val="en-US"/>
        </w:rPr>
        <w:t>Project Address</w:t>
      </w:r>
    </w:p>
    <w:p w:rsidR="38DD6C03" w:rsidP="32EA1593" w:rsidRDefault="38DD6C03" w14:paraId="7CABA6B7" w14:textId="2CA00161">
      <w:pPr>
        <w:pStyle w:val="Normal"/>
        <w:rPr>
          <w:rFonts w:ascii="Times" w:hAnsi="Times" w:eastAsia="Times" w:cs="Times"/>
          <w:b w:val="0"/>
          <w:bCs w:val="0"/>
          <w:i w:val="0"/>
          <w:iCs w:val="0"/>
          <w:caps w:val="0"/>
          <w:smallCaps w:val="0"/>
          <w:noProof w:val="0"/>
          <w:color w:val="000000" w:themeColor="text1" w:themeTint="FF" w:themeShade="FF"/>
          <w:sz w:val="28"/>
          <w:szCs w:val="28"/>
          <w:lang w:val="en-US"/>
        </w:rPr>
      </w:pPr>
      <w:r w:rsidRPr="32EA1593" w:rsidR="38DD6C03">
        <w:rPr>
          <w:i w:val="1"/>
          <w:iCs w:val="1"/>
          <w:noProof w:val="0"/>
          <w:lang w:val="en-US"/>
        </w:rPr>
        <w:t>Creekside at Thurow Park: A Place to Play and Explore</w:t>
      </w:r>
      <w:r w:rsidRPr="32EA1593" w:rsidR="38DD6C03">
        <w:rPr>
          <w:i w:val="1"/>
          <w:iCs w:val="1"/>
          <w:noProof w:val="0"/>
          <w:lang w:val="en-US"/>
        </w:rPr>
        <w:t xml:space="preserve"> </w:t>
      </w:r>
      <w:r w:rsidRPr="32EA1593" w:rsidR="38DD6C03">
        <w:rPr>
          <w:noProof w:val="0"/>
          <w:lang w:val="en-US"/>
        </w:rPr>
        <w:t xml:space="preserve">will be </w:t>
      </w:r>
      <w:r w:rsidRPr="32EA1593" w:rsidR="38DD6C03">
        <w:rPr>
          <w:noProof w:val="0"/>
          <w:lang w:val="en-US"/>
        </w:rPr>
        <w:t>located</w:t>
      </w:r>
      <w:r w:rsidRPr="32EA1593" w:rsidR="38DD6C03">
        <w:rPr>
          <w:noProof w:val="0"/>
          <w:lang w:val="en-US"/>
        </w:rPr>
        <w:t xml:space="preserve"> at Thurow Park, 600 Avenue L, Dodge City, KS 67801 in Ford County, KS.</w:t>
      </w:r>
    </w:p>
    <w:p w:rsidR="32EA1593" w:rsidP="32EA1593" w:rsidRDefault="32EA1593" w14:paraId="7FC4A6CF" w14:textId="011F6343">
      <w:pPr>
        <w:pStyle w:val="Normal"/>
        <w:spacing w:before="0" w:beforeAutospacing="off" w:after="0" w:afterAutospacing="off" w:line="259" w:lineRule="auto"/>
        <w:ind w:left="0" w:right="0"/>
        <w:jc w:val="left"/>
        <w:rPr>
          <w:rFonts w:ascii="Times" w:hAnsi="Times" w:eastAsia="Times" w:cs="Times"/>
          <w:b w:val="0"/>
          <w:bCs w:val="0"/>
          <w:i w:val="0"/>
          <w:iCs w:val="0"/>
          <w:caps w:val="0"/>
          <w:smallCaps w:val="0"/>
          <w:noProof w:val="0"/>
          <w:color w:val="000000" w:themeColor="text1" w:themeTint="FF" w:themeShade="FF"/>
          <w:sz w:val="36"/>
          <w:szCs w:val="36"/>
          <w:lang w:val="en-US"/>
        </w:rPr>
      </w:pPr>
    </w:p>
    <w:p w:rsidR="38DD6C03" w:rsidP="32EA1593" w:rsidRDefault="38DD6C03" w14:paraId="1A3F8E3F" w14:textId="222159AA">
      <w:pPr>
        <w:pStyle w:val="Heading2"/>
        <w:rPr>
          <w:rFonts w:ascii="Times" w:hAnsi="Times" w:eastAsia="Times" w:cs="Times"/>
          <w:b w:val="0"/>
          <w:bCs w:val="0"/>
          <w:i w:val="0"/>
          <w:iCs w:val="0"/>
          <w:caps w:val="0"/>
          <w:smallCaps w:val="0"/>
          <w:noProof w:val="0"/>
          <w:color w:val="000000" w:themeColor="text1" w:themeTint="FF" w:themeShade="FF"/>
          <w:sz w:val="36"/>
          <w:szCs w:val="36"/>
          <w:lang w:val="en-US"/>
        </w:rPr>
      </w:pPr>
      <w:r w:rsidRPr="32EA1593" w:rsidR="38DD6C03">
        <w:rPr>
          <w:noProof w:val="0"/>
          <w:lang w:val="en-US"/>
        </w:rPr>
        <w:t>Project Type</w:t>
      </w:r>
    </w:p>
    <w:p w:rsidR="38DD6C03" w:rsidP="32EA1593" w:rsidRDefault="38DD6C03" w14:paraId="49B58DB5" w14:textId="2906514D">
      <w:pPr>
        <w:pStyle w:val="Normal"/>
        <w:rPr>
          <w:rFonts w:ascii="Times" w:hAnsi="Times" w:eastAsia="Times" w:cs="Times"/>
          <w:b w:val="0"/>
          <w:bCs w:val="0"/>
          <w:i w:val="0"/>
          <w:iCs w:val="0"/>
          <w:caps w:val="0"/>
          <w:smallCaps w:val="0"/>
          <w:noProof w:val="0"/>
          <w:color w:val="000000" w:themeColor="text1" w:themeTint="FF" w:themeShade="FF"/>
          <w:sz w:val="28"/>
          <w:szCs w:val="28"/>
          <w:lang w:val="en-US"/>
        </w:rPr>
      </w:pPr>
      <w:r w:rsidRPr="32EA1593" w:rsidR="38DD6C03">
        <w:rPr>
          <w:noProof w:val="0"/>
          <w:lang w:val="en-US"/>
        </w:rPr>
        <w:t xml:space="preserve">This project is a parks project </w:t>
      </w:r>
      <w:r w:rsidRPr="32EA1593" w:rsidR="38DD6C03">
        <w:rPr>
          <w:noProof w:val="0"/>
          <w:lang w:val="en-US"/>
        </w:rPr>
        <w:t>submitted</w:t>
      </w:r>
      <w:r w:rsidRPr="32EA1593" w:rsidR="38DD6C03">
        <w:rPr>
          <w:noProof w:val="0"/>
          <w:lang w:val="en-US"/>
        </w:rPr>
        <w:t xml:space="preserve"> under the community facilities: large grants (CDBG) category.</w:t>
      </w:r>
    </w:p>
    <w:p w:rsidR="32EA1593" w:rsidP="32EA1593" w:rsidRDefault="32EA1593" w14:paraId="150A6B03" w14:textId="322B90CD">
      <w:pPr>
        <w:pStyle w:val="Normal"/>
        <w:spacing w:before="0" w:beforeAutospacing="off" w:after="0" w:afterAutospacing="off" w:line="259" w:lineRule="auto"/>
        <w:ind w:left="0" w:right="0"/>
        <w:jc w:val="left"/>
        <w:rPr>
          <w:rFonts w:ascii="Times" w:hAnsi="Times" w:eastAsia="Times" w:cs="Times"/>
          <w:b w:val="0"/>
          <w:bCs w:val="0"/>
          <w:i w:val="0"/>
          <w:iCs w:val="0"/>
          <w:caps w:val="0"/>
          <w:smallCaps w:val="0"/>
          <w:noProof w:val="0"/>
          <w:color w:val="000000" w:themeColor="text1" w:themeTint="FF" w:themeShade="FF"/>
          <w:sz w:val="36"/>
          <w:szCs w:val="36"/>
          <w:lang w:val="en-US"/>
        </w:rPr>
      </w:pPr>
    </w:p>
    <w:p w:rsidR="38DD6C03" w:rsidP="32EA1593" w:rsidRDefault="38DD6C03" w14:paraId="6A399983" w14:textId="4A4AA09E">
      <w:pPr>
        <w:pStyle w:val="Heading2"/>
        <w:rPr>
          <w:rFonts w:ascii="Times" w:hAnsi="Times" w:eastAsia="Times" w:cs="Times"/>
          <w:b w:val="0"/>
          <w:bCs w:val="0"/>
          <w:i w:val="0"/>
          <w:iCs w:val="0"/>
          <w:caps w:val="0"/>
          <w:smallCaps w:val="0"/>
          <w:noProof w:val="0"/>
          <w:color w:val="000000" w:themeColor="text1" w:themeTint="FF" w:themeShade="FF"/>
          <w:sz w:val="36"/>
          <w:szCs w:val="36"/>
          <w:lang w:val="en-US"/>
        </w:rPr>
      </w:pPr>
      <w:r w:rsidRPr="32EA1593" w:rsidR="38DD6C03">
        <w:rPr>
          <w:noProof w:val="0"/>
          <w:lang w:val="en-US"/>
        </w:rPr>
        <w:t>Project Description</w:t>
      </w:r>
    </w:p>
    <w:p w:rsidR="38DD6C03" w:rsidP="32EA1593" w:rsidRDefault="38DD6C03" w14:paraId="39D849FF" w14:textId="5428C6BA">
      <w:pPr>
        <w:pStyle w:val="Normal"/>
        <w:spacing w:before="0" w:beforeAutospacing="off" w:after="0" w:afterAutospacing="off" w:line="259" w:lineRule="auto"/>
        <w:ind w:left="0" w:right="0"/>
        <w:jc w:val="left"/>
        <w:rPr>
          <w:rFonts w:ascii="Times" w:hAnsi="Times" w:eastAsia="Times" w:cs="Times"/>
          <w:b w:val="0"/>
          <w:bCs w:val="0"/>
          <w:i w:val="0"/>
          <w:iCs w:val="0"/>
          <w:caps w:val="0"/>
          <w:smallCaps w:val="0"/>
          <w:noProof w:val="0"/>
          <w:color w:val="000000" w:themeColor="text1" w:themeTint="FF" w:themeShade="FF"/>
          <w:sz w:val="32"/>
          <w:szCs w:val="32"/>
          <w:lang w:val="en-US"/>
        </w:rPr>
      </w:pPr>
      <w:r w:rsidRPr="32EA1593" w:rsidR="38DD6C03">
        <w:rPr>
          <w:rFonts w:ascii="Times" w:hAnsi="Times" w:eastAsia="Times" w:cs="Times"/>
          <w:b w:val="0"/>
          <w:bCs w:val="0"/>
          <w:i w:val="1"/>
          <w:iCs w:val="1"/>
          <w:caps w:val="0"/>
          <w:smallCaps w:val="0"/>
          <w:noProof w:val="0"/>
          <w:color w:val="000000" w:themeColor="text1" w:themeTint="FF" w:themeShade="FF"/>
          <w:sz w:val="28"/>
          <w:szCs w:val="28"/>
          <w:lang w:val="en-US"/>
        </w:rPr>
        <w:t xml:space="preserve">Creekside at Thurow Park: A Place to Play and Explore </w:t>
      </w:r>
      <w:r w:rsidRPr="32EA1593" w:rsidR="38DD6C03">
        <w:rPr>
          <w:rFonts w:ascii="Times" w:hAnsi="Times" w:eastAsia="Times" w:cs="Times"/>
          <w:b w:val="0"/>
          <w:bCs w:val="0"/>
          <w:i w:val="0"/>
          <w:iCs w:val="0"/>
          <w:caps w:val="0"/>
          <w:smallCaps w:val="0"/>
          <w:noProof w:val="0"/>
          <w:color w:val="000000" w:themeColor="text1" w:themeTint="FF" w:themeShade="FF"/>
          <w:sz w:val="28"/>
          <w:szCs w:val="28"/>
          <w:lang w:val="en-US"/>
        </w:rPr>
        <w:t>aims to enhance current am</w:t>
      </w:r>
      <w:r w:rsidRPr="32EA1593" w:rsidR="2866D4EC">
        <w:rPr>
          <w:rFonts w:ascii="Times" w:hAnsi="Times" w:eastAsia="Times" w:cs="Times"/>
          <w:b w:val="0"/>
          <w:bCs w:val="0"/>
          <w:i w:val="0"/>
          <w:iCs w:val="0"/>
          <w:caps w:val="0"/>
          <w:smallCaps w:val="0"/>
          <w:noProof w:val="0"/>
          <w:color w:val="000000" w:themeColor="text1" w:themeTint="FF" w:themeShade="FF"/>
          <w:sz w:val="28"/>
          <w:szCs w:val="28"/>
          <w:lang w:val="en-US"/>
        </w:rPr>
        <w:t xml:space="preserve">enities at Thurow Park. </w:t>
      </w:r>
      <w:r w:rsidRPr="32EA1593" w:rsidR="38DD6C03">
        <w:rPr>
          <w:rFonts w:ascii="Times" w:hAnsi="Times" w:eastAsia="Times" w:cs="Times"/>
          <w:b w:val="0"/>
          <w:bCs w:val="0"/>
          <w:i w:val="0"/>
          <w:iCs w:val="0"/>
          <w:caps w:val="0"/>
          <w:smallCaps w:val="0"/>
          <w:noProof w:val="0"/>
          <w:color w:val="000000" w:themeColor="text1" w:themeTint="FF" w:themeShade="FF"/>
          <w:sz w:val="28"/>
          <w:szCs w:val="28"/>
          <w:lang w:val="en-US"/>
        </w:rPr>
        <w:t xml:space="preserve">The </w:t>
      </w:r>
      <w:r w:rsidRPr="32EA1593" w:rsidR="38DD6C03">
        <w:rPr>
          <w:rFonts w:ascii="Times" w:hAnsi="Times" w:eastAsia="Times" w:cs="Times"/>
          <w:b w:val="0"/>
          <w:bCs w:val="0"/>
          <w:i w:val="0"/>
          <w:iCs w:val="0"/>
          <w:caps w:val="0"/>
          <w:smallCaps w:val="0"/>
          <w:noProof w:val="0"/>
          <w:color w:val="000000" w:themeColor="text1" w:themeTint="FF" w:themeShade="FF"/>
          <w:sz w:val="28"/>
          <w:szCs w:val="28"/>
          <w:lang w:val="en-US"/>
        </w:rPr>
        <w:t>C</w:t>
      </w:r>
      <w:r w:rsidRPr="32EA1593" w:rsidR="38DD6C03">
        <w:rPr>
          <w:rFonts w:ascii="Times" w:hAnsi="Times" w:eastAsia="Times" w:cs="Times"/>
          <w:b w:val="0"/>
          <w:bCs w:val="0"/>
          <w:i w:val="0"/>
          <w:iCs w:val="0"/>
          <w:caps w:val="0"/>
          <w:smallCaps w:val="0"/>
          <w:noProof w:val="0"/>
          <w:color w:val="000000" w:themeColor="text1" w:themeTint="FF" w:themeShade="FF"/>
          <w:sz w:val="28"/>
          <w:szCs w:val="28"/>
          <w:lang w:val="en-US"/>
        </w:rPr>
        <w:t>ity</w:t>
      </w:r>
      <w:r w:rsidRPr="32EA1593" w:rsidR="38DD6C03">
        <w:rPr>
          <w:rFonts w:ascii="Times" w:hAnsi="Times" w:eastAsia="Times" w:cs="Times"/>
          <w:b w:val="0"/>
          <w:bCs w:val="0"/>
          <w:i w:val="0"/>
          <w:iCs w:val="0"/>
          <w:caps w:val="0"/>
          <w:smallCaps w:val="0"/>
          <w:noProof w:val="0"/>
          <w:color w:val="000000" w:themeColor="text1" w:themeTint="FF" w:themeShade="FF"/>
          <w:sz w:val="28"/>
          <w:szCs w:val="28"/>
          <w:lang w:val="en-US"/>
        </w:rPr>
        <w:t xml:space="preserve"> </w:t>
      </w:r>
      <w:r w:rsidRPr="32EA1593" w:rsidR="38DD6C03">
        <w:rPr>
          <w:rFonts w:ascii="Times" w:hAnsi="Times" w:eastAsia="Times" w:cs="Times"/>
          <w:b w:val="0"/>
          <w:bCs w:val="0"/>
          <w:i w:val="0"/>
          <w:iCs w:val="0"/>
          <w:caps w:val="0"/>
          <w:smallCaps w:val="0"/>
          <w:noProof w:val="0"/>
          <w:color w:val="000000" w:themeColor="text1" w:themeTint="FF" w:themeShade="FF"/>
          <w:sz w:val="28"/>
          <w:szCs w:val="28"/>
          <w:lang w:val="en-US"/>
        </w:rPr>
        <w:t>plans to construct a new playground, splashpad, creek feature, restrooms, and parking in Thurow Park, which is in a growing area in the community. The project will improve existing recreation amenities near HUD low-income housing and apartments</w:t>
      </w:r>
      <w:r w:rsidRPr="32EA1593" w:rsidR="38DD6C03">
        <w:rPr>
          <w:rFonts w:ascii="Times" w:hAnsi="Times" w:eastAsia="Times" w:cs="Times"/>
          <w:b w:val="0"/>
          <w:bCs w:val="0"/>
          <w:i w:val="0"/>
          <w:iCs w:val="0"/>
          <w:caps w:val="0"/>
          <w:smallCaps w:val="0"/>
          <w:noProof w:val="0"/>
          <w:color w:val="000000" w:themeColor="text1" w:themeTint="FF" w:themeShade="FF"/>
          <w:sz w:val="28"/>
          <w:szCs w:val="28"/>
          <w:lang w:val="en-US"/>
        </w:rPr>
        <w:t xml:space="preserve">.  </w:t>
      </w:r>
    </w:p>
    <w:p w:rsidR="32EA1593" w:rsidP="32EA1593" w:rsidRDefault="32EA1593" w14:paraId="66A9F74F" w14:textId="287764B8">
      <w:pPr>
        <w:pStyle w:val="Normal"/>
        <w:spacing w:before="0" w:beforeAutospacing="off" w:after="0" w:afterAutospacing="off" w:line="259" w:lineRule="auto"/>
        <w:ind w:left="0" w:right="0"/>
        <w:jc w:val="left"/>
        <w:rPr>
          <w:rFonts w:ascii="Times" w:hAnsi="Times" w:eastAsia="Times" w:cs="Times"/>
          <w:b w:val="0"/>
          <w:bCs w:val="0"/>
          <w:i w:val="0"/>
          <w:iCs w:val="0"/>
          <w:caps w:val="0"/>
          <w:smallCaps w:val="0"/>
          <w:noProof w:val="0"/>
          <w:color w:val="000000" w:themeColor="text1" w:themeTint="FF" w:themeShade="FF"/>
          <w:sz w:val="32"/>
          <w:szCs w:val="32"/>
          <w:lang w:val="en-US"/>
        </w:rPr>
      </w:pPr>
    </w:p>
    <w:p w:rsidR="126F21C6" w:rsidP="32EA1593" w:rsidRDefault="126F21C6" w14:paraId="795F0936" w14:textId="2A9FFF9E">
      <w:pPr>
        <w:pStyle w:val="Heading2"/>
        <w:rPr>
          <w:rFonts w:ascii="Times" w:hAnsi="Times" w:eastAsia="Times" w:cs="Times"/>
          <w:b w:val="0"/>
          <w:bCs w:val="0"/>
          <w:i w:val="0"/>
          <w:iCs w:val="0"/>
          <w:caps w:val="0"/>
          <w:smallCaps w:val="0"/>
          <w:noProof w:val="0"/>
          <w:color w:val="000000" w:themeColor="text1" w:themeTint="FF" w:themeShade="FF"/>
          <w:sz w:val="36"/>
          <w:szCs w:val="36"/>
          <w:lang w:val="en-US"/>
        </w:rPr>
      </w:pPr>
      <w:r w:rsidRPr="32EA1593" w:rsidR="126F21C6">
        <w:rPr>
          <w:noProof w:val="0"/>
          <w:lang w:val="en-US"/>
        </w:rPr>
        <w:t>Project Benefit</w:t>
      </w:r>
    </w:p>
    <w:p w:rsidR="126F21C6" w:rsidP="32EA1593" w:rsidRDefault="126F21C6" w14:paraId="363AD6A8" w14:textId="61D03BAC">
      <w:pPr>
        <w:pStyle w:val="Normal"/>
        <w:rPr>
          <w:rFonts w:ascii="Times" w:hAnsi="Times" w:eastAsia="Times" w:cs="Times"/>
          <w:b w:val="0"/>
          <w:bCs w:val="0"/>
          <w:i w:val="0"/>
          <w:iCs w:val="0"/>
          <w:caps w:val="0"/>
          <w:smallCaps w:val="0"/>
          <w:noProof w:val="0"/>
          <w:color w:val="000000" w:themeColor="text1" w:themeTint="FF" w:themeShade="FF"/>
          <w:sz w:val="28"/>
          <w:szCs w:val="28"/>
          <w:lang w:val="en-US"/>
        </w:rPr>
      </w:pPr>
      <w:r w:rsidRPr="32EA1593" w:rsidR="126F21C6">
        <w:rPr>
          <w:noProof w:val="0"/>
          <w:lang w:val="en-US"/>
        </w:rPr>
        <w:t xml:space="preserve">The project is expected to directly </w:t>
      </w:r>
      <w:r w:rsidRPr="32EA1593" w:rsidR="126F21C6">
        <w:rPr>
          <w:noProof w:val="0"/>
          <w:lang w:val="en-US"/>
        </w:rPr>
        <w:t>benefit</w:t>
      </w:r>
      <w:r w:rsidRPr="32EA1593" w:rsidR="126F21C6">
        <w:rPr>
          <w:noProof w:val="0"/>
          <w:lang w:val="en-US"/>
        </w:rPr>
        <w:t xml:space="preserve"> 4,144 people and 3,645 low- to moderate-income people who live in the service area of the park.</w:t>
      </w:r>
    </w:p>
    <w:p w:rsidR="32EA1593" w:rsidP="32EA1593" w:rsidRDefault="32EA1593" w14:paraId="083A2AE6" w14:textId="79D4C7B5">
      <w:pPr>
        <w:pStyle w:val="Normal"/>
        <w:spacing w:before="0" w:beforeAutospacing="off" w:after="0" w:afterAutospacing="off" w:line="259" w:lineRule="auto"/>
        <w:ind w:left="0" w:right="0"/>
        <w:jc w:val="left"/>
        <w:rPr>
          <w:rFonts w:ascii="Times" w:hAnsi="Times" w:eastAsia="Times" w:cs="Times"/>
          <w:b w:val="0"/>
          <w:bCs w:val="0"/>
          <w:i w:val="0"/>
          <w:iCs w:val="0"/>
          <w:caps w:val="0"/>
          <w:smallCaps w:val="0"/>
          <w:noProof w:val="0"/>
          <w:color w:val="000000" w:themeColor="text1" w:themeTint="FF" w:themeShade="FF"/>
          <w:sz w:val="32"/>
          <w:szCs w:val="32"/>
          <w:lang w:val="en-US"/>
        </w:rPr>
      </w:pPr>
    </w:p>
    <w:p w:rsidR="126F21C6" w:rsidP="32EA1593" w:rsidRDefault="126F21C6" w14:paraId="7DC94980" w14:textId="4FBB18A6">
      <w:pPr>
        <w:pStyle w:val="Heading2"/>
        <w:rPr>
          <w:rFonts w:ascii="Times" w:hAnsi="Times" w:eastAsia="Times" w:cs="Times"/>
          <w:b w:val="1"/>
          <w:bCs w:val="1"/>
          <w:i w:val="0"/>
          <w:iCs w:val="0"/>
          <w:caps w:val="0"/>
          <w:smallCaps w:val="0"/>
          <w:noProof w:val="0"/>
          <w:color w:val="000000" w:themeColor="text1" w:themeTint="FF" w:themeShade="FF"/>
          <w:sz w:val="40"/>
          <w:szCs w:val="40"/>
          <w:lang w:val="en-US"/>
        </w:rPr>
      </w:pPr>
      <w:r w:rsidRPr="32EA1593" w:rsidR="126F21C6">
        <w:rPr>
          <w:noProof w:val="0"/>
          <w:lang w:val="en-US"/>
        </w:rPr>
        <w:t>Method of Determining LMI</w:t>
      </w:r>
    </w:p>
    <w:p w:rsidR="126F21C6" w:rsidP="32EA1593" w:rsidRDefault="126F21C6" w14:paraId="0326C554" w14:textId="539326E4">
      <w:pPr>
        <w:pStyle w:val="Normal"/>
        <w:rPr>
          <w:rFonts w:ascii="Times" w:hAnsi="Times" w:eastAsia="Times" w:cs="Times"/>
          <w:b w:val="0"/>
          <w:bCs w:val="0"/>
          <w:i w:val="0"/>
          <w:iCs w:val="0"/>
          <w:caps w:val="0"/>
          <w:smallCaps w:val="0"/>
          <w:noProof w:val="0"/>
          <w:color w:val="000000" w:themeColor="text1" w:themeTint="FF" w:themeShade="FF"/>
          <w:sz w:val="24"/>
          <w:szCs w:val="24"/>
          <w:lang w:val="en-US"/>
        </w:rPr>
      </w:pPr>
      <w:r w:rsidRPr="32EA1593" w:rsidR="126F21C6">
        <w:rPr>
          <w:noProof w:val="0"/>
          <w:lang w:val="en-US"/>
        </w:rPr>
        <w:t xml:space="preserve">The City of Dodge City, KS conducted a randomized survey to </w:t>
      </w:r>
      <w:r w:rsidRPr="32EA1593" w:rsidR="126F21C6">
        <w:rPr>
          <w:noProof w:val="0"/>
          <w:lang w:val="en-US"/>
        </w:rPr>
        <w:t>determine</w:t>
      </w:r>
      <w:r w:rsidRPr="32EA1593" w:rsidR="126F21C6">
        <w:rPr>
          <w:noProof w:val="0"/>
          <w:lang w:val="en-US"/>
        </w:rPr>
        <w:t xml:space="preserve"> the low- to moderate-income population in the service area. </w:t>
      </w:r>
    </w:p>
    <w:p w:rsidR="32EA1593" w:rsidP="32EA1593" w:rsidRDefault="32EA1593" w14:paraId="2BEBFD5C" w14:textId="5DA0C0B8">
      <w:pPr>
        <w:pStyle w:val="Normal"/>
        <w:rPr>
          <w:noProof w:val="0"/>
          <w:lang w:val="en-US"/>
        </w:rPr>
      </w:pPr>
    </w:p>
    <w:p w:rsidR="0185E05B" w:rsidP="32EA1593" w:rsidRDefault="0185E05B" w14:paraId="24E97034" w14:textId="5F0F609A">
      <w:pPr>
        <w:pStyle w:val="Heading2"/>
        <w:rPr>
          <w:noProof w:val="0"/>
          <w:lang w:val="en-US"/>
        </w:rPr>
      </w:pPr>
      <w:r w:rsidRPr="32EA1593" w:rsidR="0185E05B">
        <w:rPr>
          <w:noProof w:val="0"/>
          <w:lang w:val="en-US"/>
        </w:rPr>
        <w:t>Previous Projects</w:t>
      </w:r>
    </w:p>
    <w:p w:rsidR="0185E05B" w:rsidP="32EA1593" w:rsidRDefault="0185E05B" w14:paraId="7B938256" w14:textId="1269909E">
      <w:pPr>
        <w:pStyle w:val="Normal"/>
        <w:rPr>
          <w:noProof w:val="0"/>
          <w:lang w:val="en-US"/>
        </w:rPr>
      </w:pPr>
      <w:r w:rsidRPr="32EA1593" w:rsidR="0185E05B">
        <w:rPr>
          <w:noProof w:val="0"/>
          <w:lang w:val="en-US"/>
        </w:rPr>
        <w:t>The City of Dodge City has previously received CDBG funding in the last five years</w:t>
      </w:r>
      <w:r w:rsidRPr="32EA1593" w:rsidR="0185E05B">
        <w:rPr>
          <w:noProof w:val="0"/>
          <w:lang w:val="en-US"/>
        </w:rPr>
        <w:t xml:space="preserve">.  </w:t>
      </w:r>
      <w:r w:rsidRPr="32EA1593" w:rsidR="0185E05B">
        <w:rPr>
          <w:noProof w:val="0"/>
          <w:lang w:val="en-US"/>
        </w:rPr>
        <w:t xml:space="preserve">In 2022, the </w:t>
      </w:r>
      <w:r w:rsidRPr="32EA1593" w:rsidR="0185E05B">
        <w:rPr>
          <w:noProof w:val="0"/>
          <w:lang w:val="en-US"/>
        </w:rPr>
        <w:t>City</w:t>
      </w:r>
      <w:r w:rsidRPr="32EA1593" w:rsidR="0185E05B">
        <w:rPr>
          <w:noProof w:val="0"/>
          <w:lang w:val="en-US"/>
        </w:rPr>
        <w:t xml:space="preserve"> received funding for the CDBG Housing Rehabilitation Project, which provided funding to </w:t>
      </w:r>
      <w:r w:rsidRPr="32EA1593" w:rsidR="0185E05B">
        <w:rPr>
          <w:noProof w:val="0"/>
          <w:lang w:val="en-US"/>
        </w:rPr>
        <w:t>assist</w:t>
      </w:r>
      <w:r w:rsidRPr="32EA1593" w:rsidR="0185E05B">
        <w:rPr>
          <w:noProof w:val="0"/>
          <w:lang w:val="en-US"/>
        </w:rPr>
        <w:t xml:space="preserve"> low to moderate income individuals to rehabilitate their homes</w:t>
      </w:r>
      <w:r w:rsidRPr="32EA1593" w:rsidR="0185E05B">
        <w:rPr>
          <w:noProof w:val="0"/>
          <w:lang w:val="en-US"/>
        </w:rPr>
        <w:t xml:space="preserve">.  </w:t>
      </w:r>
      <w:r w:rsidRPr="32EA1593" w:rsidR="0185E05B">
        <w:rPr>
          <w:noProof w:val="0"/>
          <w:lang w:val="en-US"/>
        </w:rPr>
        <w:t>The project is 100% complete and was closed out on August 15, 2025.</w:t>
      </w:r>
    </w:p>
    <w:p w:rsidR="32EA1593" w:rsidRDefault="32EA1593" w14:paraId="2D100815" w14:textId="655CDC4C">
      <w:r>
        <w:br w:type="page"/>
      </w:r>
    </w:p>
    <w:p w:rsidR="48C47BC8" w:rsidP="32EA1593" w:rsidRDefault="48C47BC8" w14:paraId="19E7DFB2" w14:textId="134002D4">
      <w:pPr>
        <w:pStyle w:val="Heading2"/>
        <w:rPr>
          <w:rFonts w:ascii="Times" w:hAnsi="Times" w:eastAsia="Times" w:cs="Times"/>
          <w:b w:val="0"/>
          <w:bCs w:val="0"/>
          <w:i w:val="0"/>
          <w:iCs w:val="0"/>
          <w:caps w:val="0"/>
          <w:smallCaps w:val="0"/>
          <w:noProof w:val="0"/>
          <w:color w:val="000000" w:themeColor="text1" w:themeTint="FF" w:themeShade="FF"/>
          <w:sz w:val="36"/>
          <w:szCs w:val="36"/>
          <w:lang w:val="en-US"/>
        </w:rPr>
      </w:pPr>
      <w:r w:rsidRPr="32EA1593" w:rsidR="48C47BC8">
        <w:rPr>
          <w:noProof w:val="0"/>
          <w:lang w:val="en-US"/>
        </w:rPr>
        <w:t>Community Needs</w:t>
      </w:r>
    </w:p>
    <w:p w:rsidR="48C47BC8" w:rsidP="32EA1593" w:rsidRDefault="48C47BC8" w14:paraId="2D500AF8" w14:textId="4DD3FBCE">
      <w:pPr>
        <w:pStyle w:val="Normal"/>
        <w:rPr>
          <w:rFonts w:ascii="Times" w:hAnsi="Times" w:eastAsia="Times" w:cs="Times"/>
          <w:b w:val="0"/>
          <w:bCs w:val="0"/>
          <w:i w:val="0"/>
          <w:iCs w:val="0"/>
          <w:caps w:val="0"/>
          <w:smallCaps w:val="0"/>
          <w:noProof w:val="0"/>
          <w:color w:val="000000" w:themeColor="text1" w:themeTint="FF" w:themeShade="FF"/>
          <w:sz w:val="24"/>
          <w:szCs w:val="24"/>
          <w:lang w:val="en-US"/>
        </w:rPr>
      </w:pPr>
      <w:r w:rsidRPr="32EA1593" w:rsidR="48C47BC8">
        <w:rPr>
          <w:noProof w:val="0"/>
          <w:lang w:val="en-US"/>
        </w:rPr>
        <w:t xml:space="preserve">In recent years, the City of Dodge City has been proactive in addressing various community needs such as water, sewer, streets, housing, parks, and recreation. The Dodge City 2030 Comprehensive Plan: Planning for Tomorrow is the City's policy guide describing the community’s vision for directing future land development. Participation and input from the community was a key </w:t>
      </w:r>
      <w:r w:rsidRPr="32EA1593" w:rsidR="48C47BC8">
        <w:rPr>
          <w:noProof w:val="0"/>
          <w:lang w:val="en-US"/>
        </w:rPr>
        <w:t>component</w:t>
      </w:r>
      <w:r w:rsidRPr="32EA1593" w:rsidR="48C47BC8">
        <w:rPr>
          <w:noProof w:val="0"/>
          <w:lang w:val="en-US"/>
        </w:rPr>
        <w:t xml:space="preserve"> in the development of this Comprehensive Plan. Public officials, staff, </w:t>
      </w:r>
      <w:r w:rsidRPr="32EA1593" w:rsidR="48C47BC8">
        <w:rPr>
          <w:noProof w:val="0"/>
          <w:lang w:val="en-US"/>
        </w:rPr>
        <w:t>consultants</w:t>
      </w:r>
      <w:r w:rsidRPr="32EA1593" w:rsidR="48C47BC8">
        <w:rPr>
          <w:noProof w:val="0"/>
          <w:lang w:val="en-US"/>
        </w:rPr>
        <w:t xml:space="preserve"> and the public collaborated to </w:t>
      </w:r>
      <w:r w:rsidRPr="32EA1593" w:rsidR="48C47BC8">
        <w:rPr>
          <w:noProof w:val="0"/>
          <w:lang w:val="en-US"/>
        </w:rPr>
        <w:t>identify</w:t>
      </w:r>
      <w:r w:rsidRPr="32EA1593" w:rsidR="48C47BC8">
        <w:rPr>
          <w:noProof w:val="0"/>
          <w:lang w:val="en-US"/>
        </w:rPr>
        <w:t xml:space="preserve"> primary values, </w:t>
      </w:r>
      <w:r w:rsidRPr="32EA1593" w:rsidR="48C47BC8">
        <w:rPr>
          <w:noProof w:val="0"/>
          <w:lang w:val="en-US"/>
        </w:rPr>
        <w:t>goals</w:t>
      </w:r>
      <w:r w:rsidRPr="32EA1593" w:rsidR="48C47BC8">
        <w:rPr>
          <w:noProof w:val="0"/>
          <w:lang w:val="en-US"/>
        </w:rPr>
        <w:t xml:space="preserve"> and concerns for the community, and provided focus for this plan. From this feedback and other research, the Comprehensive Plan became a value tool to help create a livable and sustainable city. Achieving a balance of Quality of Life and Standard of Living helps to foster the diverse opportunities for culture, education, social </w:t>
      </w:r>
      <w:r w:rsidRPr="32EA1593" w:rsidR="48C47BC8">
        <w:rPr>
          <w:noProof w:val="0"/>
          <w:lang w:val="en-US"/>
        </w:rPr>
        <w:t>interaction</w:t>
      </w:r>
      <w:r w:rsidRPr="32EA1593" w:rsidR="48C47BC8">
        <w:rPr>
          <w:noProof w:val="0"/>
          <w:lang w:val="en-US"/>
        </w:rPr>
        <w:t xml:space="preserve"> and a diverse job market. Social opportunities that strengthen the culture and life of the City - parks, open space and recreational opportunities, contribute to the health of the community and aid greatly in fostering a Dodge City that is a place of choice to live, raise a family, work, and come back to and remain. Through this process, the </w:t>
      </w:r>
      <w:r w:rsidRPr="32EA1593" w:rsidR="48C47BC8">
        <w:rPr>
          <w:noProof w:val="0"/>
          <w:lang w:val="en-US"/>
        </w:rPr>
        <w:t>City</w:t>
      </w:r>
      <w:r w:rsidRPr="32EA1593" w:rsidR="48C47BC8">
        <w:rPr>
          <w:noProof w:val="0"/>
          <w:lang w:val="en-US"/>
        </w:rPr>
        <w:t xml:space="preserve"> heard from residents that an improved parks system was needed with expanded amenities and inclusive and accessible playgrounds and play areas. </w:t>
      </w:r>
    </w:p>
    <w:p w:rsidR="32EA1593" w:rsidP="32EA1593" w:rsidRDefault="32EA1593" w14:paraId="451DAD7C" w14:textId="54BD18F0">
      <w:pPr>
        <w:pStyle w:val="Normal"/>
        <w:spacing w:before="0" w:beforeAutospacing="off" w:after="0" w:afterAutospacing="off" w:line="259" w:lineRule="auto"/>
        <w:ind w:left="0" w:right="0"/>
        <w:jc w:val="left"/>
        <w:rPr>
          <w:rFonts w:ascii="Times" w:hAnsi="Times" w:eastAsia="Times" w:cs="Times"/>
          <w:b w:val="0"/>
          <w:bCs w:val="0"/>
          <w:i w:val="0"/>
          <w:iCs w:val="0"/>
          <w:caps w:val="0"/>
          <w:smallCaps w:val="0"/>
          <w:noProof w:val="0"/>
          <w:color w:val="000000" w:themeColor="text1" w:themeTint="FF" w:themeShade="FF"/>
          <w:sz w:val="28"/>
          <w:szCs w:val="28"/>
          <w:lang w:val="en-US"/>
        </w:rPr>
      </w:pPr>
    </w:p>
    <w:p w:rsidR="48C47BC8" w:rsidP="32EA1593" w:rsidRDefault="48C47BC8" w14:paraId="4F828D17" w14:textId="148AF4F9">
      <w:pPr>
        <w:pStyle w:val="Normal"/>
        <w:spacing w:before="0" w:beforeAutospacing="off" w:after="0" w:afterAutospacing="off" w:line="259" w:lineRule="auto"/>
        <w:ind w:left="0"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 xml:space="preserve">With guidance from the City Commission, City staff has strategically developed the amenities of each park to meet the unique needs of its surrounding neighborhood. A major focus has been </w:t>
      </w: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providing free recreational opportunities for residents</w:t>
      </w: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 xml:space="preserve"> who may be unable to travel to other parts of the city or afford amenities such as the regional aquatics facility or private-sector options. The Parks and Recreation Advisory Board has also contributed direction, </w:t>
      </w: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emphasizing</w:t>
      </w: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 xml:space="preserve"> inclusive amenities and encouraging the use of trending activities in the parks and recreation field when planning upgrade projects. Splash pads were not part of the Parks and Recreation inventory prior to 2025, but the first installation received community support and created interest in adding more. While the City does </w:t>
      </w: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operate</w:t>
      </w: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 xml:space="preserve"> a seasonal aquatics facility, it requires paid admission and is only open during limited hours. Splash pads are free to use, offer extended seasonal availability, and can </w:t>
      </w: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operate</w:t>
      </w: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 xml:space="preserve"> for longer hours each day, increasing access for families across the community. </w:t>
      </w:r>
    </w:p>
    <w:p w:rsidR="32EA1593" w:rsidP="32EA1593" w:rsidRDefault="32EA1593" w14:paraId="10A36131" w14:textId="18E31D3E">
      <w:pPr>
        <w:pStyle w:val="Normal"/>
        <w:spacing w:before="0" w:beforeAutospacing="off" w:after="0" w:afterAutospacing="off" w:line="259" w:lineRule="auto"/>
        <w:ind w:left="0" w:right="0"/>
        <w:jc w:val="left"/>
        <w:rPr>
          <w:rFonts w:ascii="Times" w:hAnsi="Times" w:eastAsia="Times" w:cs="Times"/>
          <w:b w:val="0"/>
          <w:bCs w:val="0"/>
          <w:i w:val="0"/>
          <w:iCs w:val="0"/>
          <w:caps w:val="0"/>
          <w:smallCaps w:val="0"/>
          <w:noProof w:val="0"/>
          <w:color w:val="000000" w:themeColor="text1" w:themeTint="FF" w:themeShade="FF"/>
          <w:sz w:val="28"/>
          <w:szCs w:val="28"/>
          <w:lang w:val="en-US"/>
        </w:rPr>
      </w:pPr>
    </w:p>
    <w:p w:rsidR="48C47BC8" w:rsidP="32EA1593" w:rsidRDefault="48C47BC8" w14:paraId="51AAEF2F" w14:textId="4786C44E">
      <w:pPr>
        <w:pStyle w:val="Normal"/>
        <w:spacing w:before="0" w:beforeAutospacing="off" w:after="0" w:afterAutospacing="off" w:line="259" w:lineRule="auto"/>
        <w:ind w:left="0"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 xml:space="preserve">The CHAT study for Dodge City projects job growth will create a significant demand for housing units currently not available in the market. This need is occurring due to consistent growth in the community, the relative youth of the residents, and the expansion of the manufacturing sector. The CHAT study predicts a need for 1,465 </w:t>
      </w: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additional</w:t>
      </w:r>
      <w:r w:rsidRPr="32EA1593" w:rsidR="48C47BC8">
        <w:rPr>
          <w:rFonts w:ascii="Times" w:hAnsi="Times" w:eastAsia="Times" w:cs="Times"/>
          <w:b w:val="0"/>
          <w:bCs w:val="0"/>
          <w:i w:val="0"/>
          <w:iCs w:val="0"/>
          <w:caps w:val="0"/>
          <w:smallCaps w:val="0"/>
          <w:noProof w:val="0"/>
          <w:color w:val="000000" w:themeColor="text1" w:themeTint="FF" w:themeShade="FF"/>
          <w:sz w:val="28"/>
          <w:szCs w:val="28"/>
          <w:lang w:val="en-US"/>
        </w:rPr>
        <w:t xml:space="preserve"> housing units by 2035 with an assumed 50/50 split of owner-occupied and renter-occupied units.</w:t>
      </w:r>
    </w:p>
    <w:p w:rsidR="32EA1593" w:rsidP="32EA1593" w:rsidRDefault="32EA1593" w14:paraId="1C4223DA" w14:textId="22CFB89B">
      <w:pPr>
        <w:pStyle w:val="Normal"/>
        <w:spacing w:before="0" w:beforeAutospacing="off" w:after="0" w:afterAutospacing="off" w:line="259" w:lineRule="auto"/>
        <w:ind w:left="0" w:right="0"/>
        <w:jc w:val="left"/>
        <w:rPr>
          <w:rFonts w:ascii="Times" w:hAnsi="Times" w:eastAsia="Times" w:cs="Times"/>
          <w:b w:val="0"/>
          <w:bCs w:val="0"/>
          <w:i w:val="0"/>
          <w:iCs w:val="0"/>
          <w:caps w:val="0"/>
          <w:smallCaps w:val="0"/>
          <w:noProof w:val="0"/>
          <w:color w:val="000000" w:themeColor="text1" w:themeTint="FF" w:themeShade="FF"/>
          <w:sz w:val="28"/>
          <w:szCs w:val="28"/>
          <w:lang w:val="en-US"/>
        </w:rPr>
      </w:pPr>
    </w:p>
    <w:p w:rsidR="0762A6B5" w:rsidP="32EA1593" w:rsidRDefault="0762A6B5" w14:paraId="25742F09" w14:textId="5A0A5B67">
      <w:pPr>
        <w:pStyle w:val="Heading2"/>
        <w:rPr>
          <w:b w:val="0"/>
          <w:bCs w:val="0"/>
          <w:noProof w:val="0"/>
          <w:lang w:val="en-US"/>
        </w:rPr>
      </w:pPr>
      <w:r w:rsidRPr="32EA1593" w:rsidR="0762A6B5">
        <w:rPr>
          <w:noProof w:val="0"/>
          <w:lang w:val="en-US"/>
        </w:rPr>
        <w:t>Funding Sources</w:t>
      </w:r>
    </w:p>
    <w:p w:rsidR="0762A6B5" w:rsidP="32EA1593" w:rsidRDefault="0762A6B5" w14:paraId="41115AB9" w14:textId="6BA7CF74">
      <w:pPr>
        <w:pStyle w:val="Normal"/>
        <w:rPr>
          <w:noProof w:val="0"/>
          <w:lang w:val="en-US"/>
        </w:rPr>
      </w:pPr>
      <w:r w:rsidRPr="32EA1593" w:rsidR="0762A6B5">
        <w:rPr>
          <w:b w:val="0"/>
          <w:bCs w:val="0"/>
          <w:noProof w:val="0"/>
          <w:lang w:val="en-US"/>
        </w:rPr>
        <w:t xml:space="preserve">The full project is expected to cost is $2,252,803.50 with the grant request for $1.5 million (66.58%) of the project cost.  </w:t>
      </w:r>
      <w:r w:rsidRPr="32EA1593" w:rsidR="18975D98">
        <w:rPr>
          <w:b w:val="0"/>
          <w:bCs w:val="0"/>
          <w:noProof w:val="0"/>
          <w:lang w:val="en-US"/>
        </w:rPr>
        <w:t>The remaining $752,803.50 will come from City water and sewer funds ($149,100.00), capital improvement funds ($528,423.15</w:t>
      </w:r>
      <w:r w:rsidRPr="32EA1593" w:rsidR="18975D98">
        <w:rPr>
          <w:b w:val="0"/>
          <w:bCs w:val="0"/>
          <w:noProof w:val="0"/>
          <w:lang w:val="en-US"/>
        </w:rPr>
        <w:t>) ,</w:t>
      </w:r>
      <w:r w:rsidRPr="32EA1593" w:rsidR="18975D98">
        <w:rPr>
          <w:b w:val="0"/>
          <w:bCs w:val="0"/>
          <w:noProof w:val="0"/>
          <w:lang w:val="en-US"/>
        </w:rPr>
        <w:t xml:space="preserve"> and force account/in kind labor ($75,280.35).</w:t>
      </w:r>
    </w:p>
    <w:p w:rsidR="32EA1593" w:rsidP="32EA1593" w:rsidRDefault="32EA1593" w14:paraId="7106AC54" w14:textId="3C2270BE">
      <w:pPr>
        <w:pStyle w:val="Normal"/>
        <w:rPr>
          <w:b w:val="0"/>
          <w:bCs w:val="0"/>
          <w:noProof w:val="0"/>
          <w:lang w:val="en-US"/>
        </w:rPr>
      </w:pPr>
    </w:p>
    <w:p w:rsidR="18975D98" w:rsidP="32EA1593" w:rsidRDefault="18975D98" w14:paraId="239F48EC" w14:textId="77C06F5D">
      <w:pPr>
        <w:pStyle w:val="Heading2"/>
        <w:rPr>
          <w:noProof w:val="0"/>
          <w:lang w:val="en-US"/>
        </w:rPr>
      </w:pPr>
      <w:r w:rsidRPr="32EA1593" w:rsidR="18975D98">
        <w:rPr>
          <w:noProof w:val="0"/>
          <w:lang w:val="en-US"/>
        </w:rPr>
        <w:t>Project Need</w:t>
      </w:r>
    </w:p>
    <w:p w:rsidR="18975D98" w:rsidP="32EA1593" w:rsidRDefault="18975D98" w14:paraId="7CD044BB" w14:textId="0535F4B1">
      <w:pPr>
        <w:pStyle w:val="Normal"/>
        <w:rPr>
          <w:noProof w:val="0"/>
          <w:lang w:val="en-US"/>
        </w:rPr>
      </w:pPr>
      <w:r w:rsidRPr="32EA1593" w:rsidR="18975D98">
        <w:rPr>
          <w:noProof w:val="0"/>
          <w:lang w:val="en-US"/>
        </w:rPr>
        <w:t xml:space="preserve">La </w:t>
      </w:r>
      <w:r w:rsidRPr="32EA1593" w:rsidR="18975D98">
        <w:rPr>
          <w:noProof w:val="0"/>
          <w:lang w:val="en-US"/>
        </w:rPr>
        <w:t>Yarda</w:t>
      </w:r>
      <w:r w:rsidRPr="32EA1593" w:rsidR="18975D98">
        <w:rPr>
          <w:noProof w:val="0"/>
          <w:lang w:val="en-US"/>
        </w:rPr>
        <w:t>, also known as the Mexican Village, was a city within a city that came about with the creation of the Atchinson Topeka/Santa Fe Railroad. Following the original Santa Fe Trail, which cut through Dodge City, the Railroad relied upon immigrant workers, particularly Mexican workers, to provide labor in exchange for housing near the railroad tracks. During this time, families living in the Mexican Village faced discrimination and other inequities. Despite these barriers, a village of Mexican immigrants and their families was created and flourished. The Mexican Village was later demolished in the 1950s, and many families moved north of the railroad tracks to the east side of Dodge City where many Mexican Village descendants and other immigrant/refugee families currently live</w:t>
      </w:r>
      <w:r w:rsidRPr="32EA1593" w:rsidR="18975D98">
        <w:rPr>
          <w:noProof w:val="0"/>
          <w:lang w:val="en-US"/>
        </w:rPr>
        <w:t xml:space="preserve">.  </w:t>
      </w:r>
    </w:p>
    <w:p w:rsidR="32EA1593" w:rsidP="32EA1593" w:rsidRDefault="32EA1593" w14:paraId="537F5B99" w14:textId="4ABB1524">
      <w:pPr>
        <w:pStyle w:val="Normal"/>
        <w:rPr>
          <w:noProof w:val="0"/>
          <w:lang w:val="en-US"/>
        </w:rPr>
      </w:pPr>
    </w:p>
    <w:p w:rsidR="18975D98" w:rsidP="32EA1593" w:rsidRDefault="18975D98" w14:paraId="573B8CF9" w14:textId="1E821DC5">
      <w:pPr>
        <w:pStyle w:val="Normal"/>
      </w:pPr>
      <w:r w:rsidRPr="32EA1593" w:rsidR="18975D98">
        <w:rPr>
          <w:noProof w:val="0"/>
          <w:lang w:val="en-US"/>
        </w:rPr>
        <w:t xml:space="preserve">Two parks </w:t>
      </w:r>
      <w:r w:rsidRPr="32EA1593" w:rsidR="18975D98">
        <w:rPr>
          <w:noProof w:val="0"/>
          <w:lang w:val="en-US"/>
        </w:rPr>
        <w:t>are located in</w:t>
      </w:r>
      <w:r w:rsidRPr="32EA1593" w:rsidR="18975D98">
        <w:rPr>
          <w:noProof w:val="0"/>
          <w:lang w:val="en-US"/>
        </w:rPr>
        <w:t xml:space="preserve"> east Dodge City – Thurow Park and Kiwanis Park</w:t>
      </w:r>
      <w:r w:rsidRPr="32EA1593" w:rsidR="18975D98">
        <w:rPr>
          <w:noProof w:val="0"/>
          <w:lang w:val="en-US"/>
        </w:rPr>
        <w:t xml:space="preserve">.  </w:t>
      </w:r>
      <w:r w:rsidRPr="32EA1593" w:rsidR="18975D98">
        <w:rPr>
          <w:noProof w:val="0"/>
          <w:lang w:val="en-US"/>
        </w:rPr>
        <w:t xml:space="preserve">Kiwanis Park has limited amenities including a playground set and rundown basketball courts. Thurow Park has an asphalt walking trail, small playground, a small swing set, ballfields, and a concrete pad that serves as a makeshift soccer area. Outside of these two City parks, Miller Elementary </w:t>
      </w:r>
      <w:r w:rsidRPr="32EA1593" w:rsidR="18975D98">
        <w:rPr>
          <w:noProof w:val="0"/>
          <w:lang w:val="en-US"/>
        </w:rPr>
        <w:t>is located in</w:t>
      </w:r>
      <w:r w:rsidRPr="32EA1593" w:rsidR="18975D98">
        <w:rPr>
          <w:noProof w:val="0"/>
          <w:lang w:val="en-US"/>
        </w:rPr>
        <w:t xml:space="preserve"> this area, but playground use by the public is restricted to outside of school hours</w:t>
      </w:r>
      <w:r w:rsidRPr="32EA1593" w:rsidR="18975D98">
        <w:rPr>
          <w:noProof w:val="0"/>
          <w:lang w:val="en-US"/>
        </w:rPr>
        <w:t xml:space="preserve">.  </w:t>
      </w:r>
      <w:r w:rsidRPr="32EA1593" w:rsidR="18975D98">
        <w:rPr>
          <w:noProof w:val="0"/>
          <w:lang w:val="en-US"/>
        </w:rPr>
        <w:t xml:space="preserve">Additionally, while looking at other community parks in similarly size cities and planning for future park improvements, splashpads and other similar water features stood out as an amenity that was lacking citywide. </w:t>
      </w:r>
    </w:p>
    <w:p w:rsidR="32EA1593" w:rsidP="32EA1593" w:rsidRDefault="32EA1593" w14:paraId="275C9914" w14:textId="24E03ED7">
      <w:pPr>
        <w:pStyle w:val="Normal"/>
        <w:rPr>
          <w:noProof w:val="0"/>
          <w:lang w:val="en-US"/>
        </w:rPr>
      </w:pPr>
    </w:p>
    <w:p w:rsidR="18975D98" w:rsidP="32EA1593" w:rsidRDefault="18975D98" w14:paraId="462EE67B" w14:textId="08DF9273">
      <w:pPr>
        <w:pStyle w:val="Normal"/>
      </w:pPr>
      <w:r w:rsidRPr="32EA1593" w:rsidR="18975D98">
        <w:rPr>
          <w:noProof w:val="0"/>
          <w:lang w:val="en-US"/>
        </w:rPr>
        <w:t xml:space="preserve">Given the older age and history of this part of town, many residents feel as if east Dodge City has been passed up for new amenities and projects. In Thurow Park, residents in particular note that instead of gaining new improvements, the park has lost amenities. In 2001, the new Legends Park, equipped with four baseball/softball fields, was constructed in the north part of Dodge City. With this new ballpark, most baseball/softball tournaments and events moved over to Legends from Thurow Park ballfield. Residents attribute the construction of Legends as leading to a drop in usefulness of Thurow Park and a decreased role of the park as a community gathering space.  In 2011, the City replaced the old playground area with a new one that offered similar amenities/play opportunities for kids.  However, residents noted dissatisfaction with the new playground set due to the decrease in playground size. Since 2019, no other improvements have been made, and without grant funding, no improvements to Thurow Park are planned for another 5+ years outside of smaller improvements to the ballfields. </w:t>
      </w:r>
    </w:p>
    <w:p w:rsidR="18975D98" w:rsidP="32EA1593" w:rsidRDefault="18975D98" w14:paraId="1CFC3618" w14:textId="6EC7EF98">
      <w:pPr>
        <w:pStyle w:val="Normal"/>
      </w:pPr>
      <w:r w:rsidRPr="32EA1593" w:rsidR="18975D98">
        <w:rPr>
          <w:noProof w:val="0"/>
          <w:lang w:val="en-US"/>
        </w:rPr>
        <w:t xml:space="preserve">Arrowhead West, Inc. A not-for-profit organization serving children and adults with intellectual and developmental disabilities is </w:t>
      </w:r>
      <w:r w:rsidRPr="32EA1593" w:rsidR="18975D98">
        <w:rPr>
          <w:noProof w:val="0"/>
          <w:lang w:val="en-US"/>
        </w:rPr>
        <w:t>located</w:t>
      </w:r>
      <w:r w:rsidRPr="32EA1593" w:rsidR="18975D98">
        <w:rPr>
          <w:noProof w:val="0"/>
          <w:lang w:val="en-US"/>
        </w:rPr>
        <w:t xml:space="preserve"> just to the south of Thurow Park. The organization’s day services for adults and toddler services </w:t>
      </w:r>
      <w:r w:rsidRPr="32EA1593" w:rsidR="18975D98">
        <w:rPr>
          <w:noProof w:val="0"/>
          <w:lang w:val="en-US"/>
        </w:rPr>
        <w:t>utilize</w:t>
      </w:r>
      <w:r w:rsidRPr="32EA1593" w:rsidR="18975D98">
        <w:rPr>
          <w:noProof w:val="0"/>
          <w:lang w:val="en-US"/>
        </w:rPr>
        <w:t xml:space="preserve"> the park as a location for their physical activity. It is the daily gathering spot for their exercise and community involvement. Arrowhead West Administration has </w:t>
      </w:r>
      <w:r w:rsidRPr="32EA1593" w:rsidR="18975D98">
        <w:rPr>
          <w:noProof w:val="0"/>
          <w:lang w:val="en-US"/>
        </w:rPr>
        <w:t>identified</w:t>
      </w:r>
      <w:r w:rsidRPr="32EA1593" w:rsidR="18975D98">
        <w:rPr>
          <w:noProof w:val="0"/>
          <w:lang w:val="en-US"/>
        </w:rPr>
        <w:t xml:space="preserve"> that the much-needed outdoor recreational amenities would add great health benefits and lasting improvements for their clients</w:t>
      </w:r>
      <w:r w:rsidRPr="32EA1593" w:rsidR="18975D98">
        <w:rPr>
          <w:noProof w:val="0"/>
          <w:lang w:val="en-US"/>
        </w:rPr>
        <w:t xml:space="preserve">.  </w:t>
      </w:r>
    </w:p>
    <w:p w:rsidR="32EA1593" w:rsidP="32EA1593" w:rsidRDefault="32EA1593" w14:paraId="06894DB8" w14:textId="5F8E36D9">
      <w:pPr>
        <w:pStyle w:val="Normal"/>
        <w:rPr>
          <w:noProof w:val="0"/>
          <w:lang w:val="en-US"/>
        </w:rPr>
      </w:pPr>
    </w:p>
    <w:p w:rsidR="18975D98" w:rsidP="32EA1593" w:rsidRDefault="18975D98" w14:paraId="3C268CC1" w14:textId="33866863">
      <w:pPr>
        <w:pStyle w:val="Normal"/>
      </w:pPr>
      <w:r w:rsidRPr="32EA1593" w:rsidR="18975D98">
        <w:rPr>
          <w:noProof w:val="0"/>
          <w:lang w:val="en-US"/>
        </w:rPr>
        <w:t xml:space="preserve">The City’s 2030 Comprehensive Plan process and other community engagement efforts revealed the need for an improved parks system that better supports residents of Dodge City. As the community has grown, the City’s parks system has grown proportionately, and the focus of the </w:t>
      </w:r>
      <w:r w:rsidRPr="32EA1593" w:rsidR="18975D98">
        <w:rPr>
          <w:noProof w:val="0"/>
          <w:lang w:val="en-US"/>
        </w:rPr>
        <w:t>City</w:t>
      </w:r>
      <w:r w:rsidRPr="32EA1593" w:rsidR="18975D98">
        <w:rPr>
          <w:noProof w:val="0"/>
          <w:lang w:val="en-US"/>
        </w:rPr>
        <w:t xml:space="preserve"> and the Parks &amp; Recreation Advisory Board has been to </w:t>
      </w:r>
      <w:r w:rsidRPr="32EA1593" w:rsidR="18975D98">
        <w:rPr>
          <w:noProof w:val="0"/>
          <w:lang w:val="en-US"/>
        </w:rPr>
        <w:t>identify</w:t>
      </w:r>
      <w:r w:rsidRPr="32EA1593" w:rsidR="18975D98">
        <w:rPr>
          <w:noProof w:val="0"/>
          <w:lang w:val="en-US"/>
        </w:rPr>
        <w:t xml:space="preserve"> what recreational amenities the community needs and that are currently lacking. High quality neighborhoods are an important consideration to people considering staying in or moving to a community. Like any city, Dodge City has neighborhoods that are in decline or under stress. Some of the eastern sections of the city fit that description and the City of Dodge City is looking for creative projects and improvements to target that trend and increase the quality of life and viability of those neighborhoods. </w:t>
      </w:r>
    </w:p>
    <w:p w:rsidR="32EA1593" w:rsidP="32EA1593" w:rsidRDefault="32EA1593" w14:paraId="64D23483" w14:textId="07633CA3">
      <w:pPr>
        <w:pStyle w:val="Normal"/>
        <w:rPr>
          <w:noProof w:val="0"/>
          <w:lang w:val="en-US"/>
        </w:rPr>
      </w:pPr>
    </w:p>
    <w:p w:rsidR="18975D98" w:rsidP="32EA1593" w:rsidRDefault="18975D98" w14:paraId="02DB5497" w14:textId="3E041539">
      <w:pPr>
        <w:pStyle w:val="Normal"/>
      </w:pPr>
      <w:r w:rsidRPr="32EA1593" w:rsidR="18975D98">
        <w:rPr>
          <w:noProof w:val="0"/>
          <w:lang w:val="en-US"/>
        </w:rPr>
        <w:t xml:space="preserve">As noted above, Thurow Park is an area where the community has expressed discontent with the limited amenities that currently exist. Accessible recreation spaces and splashpads and other water features, have also been </w:t>
      </w:r>
      <w:r w:rsidRPr="32EA1593" w:rsidR="18975D98">
        <w:rPr>
          <w:noProof w:val="0"/>
          <w:lang w:val="en-US"/>
        </w:rPr>
        <w:t>identified</w:t>
      </w:r>
      <w:r w:rsidRPr="32EA1593" w:rsidR="18975D98">
        <w:rPr>
          <w:noProof w:val="0"/>
          <w:lang w:val="en-US"/>
        </w:rPr>
        <w:t xml:space="preserve"> by the community as a high need/priority in the past few years. To meet this need, the </w:t>
      </w:r>
      <w:r w:rsidRPr="32EA1593" w:rsidR="18975D98">
        <w:rPr>
          <w:noProof w:val="0"/>
          <w:lang w:val="en-US"/>
        </w:rPr>
        <w:t>City</w:t>
      </w:r>
      <w:r w:rsidRPr="32EA1593" w:rsidR="18975D98">
        <w:rPr>
          <w:noProof w:val="0"/>
          <w:lang w:val="en-US"/>
        </w:rPr>
        <w:t xml:space="preserve"> has been working diligently to construct inclusive and accessible recreation features across the community such as installing inclusive playground equipment and building a splashpad in south Dodge City earlier this year.  In east Dodge City, no accessible recreation features currently exist. When compared to other quality of life improvements, this project is a high priority for the </w:t>
      </w:r>
      <w:r w:rsidRPr="32EA1593" w:rsidR="18975D98">
        <w:rPr>
          <w:noProof w:val="0"/>
          <w:lang w:val="en-US"/>
        </w:rPr>
        <w:t>City</w:t>
      </w:r>
      <w:r w:rsidRPr="32EA1593" w:rsidR="18975D98">
        <w:rPr>
          <w:noProof w:val="0"/>
          <w:lang w:val="en-US"/>
        </w:rPr>
        <w:t xml:space="preserve"> and the community; however, the cost of the project is restrictive and can only be completed if grant funding is secured.</w:t>
      </w:r>
    </w:p>
    <w:p w:rsidR="32EA1593" w:rsidP="32EA1593" w:rsidRDefault="32EA1593" w14:paraId="68BAE0CE" w14:textId="12D000F2">
      <w:pPr>
        <w:pStyle w:val="Normal"/>
        <w:rPr>
          <w:noProof w:val="0"/>
          <w:lang w:val="en-US"/>
        </w:rPr>
      </w:pPr>
    </w:p>
    <w:p w:rsidR="18975D98" w:rsidP="32EA1593" w:rsidRDefault="18975D98" w14:paraId="74F4D32B" w14:textId="597D8B7E">
      <w:pPr>
        <w:pStyle w:val="Heading2"/>
        <w:rPr>
          <w:noProof w:val="0"/>
          <w:lang w:val="en-US"/>
        </w:rPr>
      </w:pPr>
      <w:r w:rsidRPr="32EA1593" w:rsidR="18975D98">
        <w:rPr>
          <w:noProof w:val="0"/>
          <w:lang w:val="en-US"/>
        </w:rPr>
        <w:t>Project Alternatives</w:t>
      </w:r>
    </w:p>
    <w:p w:rsidR="18975D98" w:rsidP="32EA1593" w:rsidRDefault="18975D98" w14:paraId="07B08739" w14:textId="02884B9F">
      <w:pPr>
        <w:pStyle w:val="Normal"/>
        <w:rPr>
          <w:noProof w:val="0"/>
          <w:lang w:val="en-US"/>
        </w:rPr>
      </w:pPr>
      <w:r w:rsidRPr="32EA1593" w:rsidR="18975D98">
        <w:rPr>
          <w:noProof w:val="0"/>
          <w:lang w:val="en-US"/>
        </w:rPr>
        <w:t xml:space="preserve">When </w:t>
      </w:r>
      <w:r w:rsidRPr="32EA1593" w:rsidR="18975D98">
        <w:rPr>
          <w:noProof w:val="0"/>
          <w:lang w:val="en-US"/>
        </w:rPr>
        <w:t>determining</w:t>
      </w:r>
      <w:r w:rsidRPr="32EA1593" w:rsidR="18975D98">
        <w:rPr>
          <w:noProof w:val="0"/>
          <w:lang w:val="en-US"/>
        </w:rPr>
        <w:t xml:space="preserve"> what outdoor amenities to offer the neighborhood, the </w:t>
      </w:r>
      <w:r w:rsidRPr="32EA1593" w:rsidR="18975D98">
        <w:rPr>
          <w:noProof w:val="0"/>
          <w:lang w:val="en-US"/>
        </w:rPr>
        <w:t>City</w:t>
      </w:r>
      <w:r w:rsidRPr="32EA1593" w:rsidR="18975D98">
        <w:rPr>
          <w:noProof w:val="0"/>
          <w:lang w:val="en-US"/>
        </w:rPr>
        <w:t xml:space="preserve"> took into consideration existing free, outdoor amenities in east Dodge City, in other City parks, and in public parks in cities of equal size to Dodge City. Two parks </w:t>
      </w:r>
      <w:r w:rsidRPr="32EA1593" w:rsidR="18975D98">
        <w:rPr>
          <w:noProof w:val="0"/>
          <w:lang w:val="en-US"/>
        </w:rPr>
        <w:t>are located in</w:t>
      </w:r>
      <w:r w:rsidRPr="32EA1593" w:rsidR="18975D98">
        <w:rPr>
          <w:noProof w:val="0"/>
          <w:lang w:val="en-US"/>
        </w:rPr>
        <w:t xml:space="preserve"> east Dodge City – Thurow Park and Kiwanis Park</w:t>
      </w:r>
      <w:r w:rsidRPr="32EA1593" w:rsidR="18975D98">
        <w:rPr>
          <w:noProof w:val="0"/>
          <w:lang w:val="en-US"/>
        </w:rPr>
        <w:t xml:space="preserve">.  </w:t>
      </w:r>
      <w:r w:rsidRPr="32EA1593" w:rsidR="18975D98">
        <w:rPr>
          <w:noProof w:val="0"/>
          <w:lang w:val="en-US"/>
        </w:rPr>
        <w:t xml:space="preserve">Kiwanis Park has limited amenities including a playground set and rundown basketball courts. Thurow Park has an asphalt walking trail, small playground, a small swing set, ballfields, and a concrete pad that serves as a makeshift soccer area. Outside of these two City parks, Miller Elementary </w:t>
      </w:r>
      <w:r w:rsidRPr="32EA1593" w:rsidR="18975D98">
        <w:rPr>
          <w:noProof w:val="0"/>
          <w:lang w:val="en-US"/>
        </w:rPr>
        <w:t>is located in</w:t>
      </w:r>
      <w:r w:rsidRPr="32EA1593" w:rsidR="18975D98">
        <w:rPr>
          <w:noProof w:val="0"/>
          <w:lang w:val="en-US"/>
        </w:rPr>
        <w:t xml:space="preserve"> this area, but playground use is restricted to outside of school hours</w:t>
      </w:r>
      <w:r w:rsidRPr="32EA1593" w:rsidR="18975D98">
        <w:rPr>
          <w:noProof w:val="0"/>
          <w:lang w:val="en-US"/>
        </w:rPr>
        <w:t xml:space="preserve">.  </w:t>
      </w:r>
      <w:r w:rsidRPr="32EA1593" w:rsidR="18975D98">
        <w:rPr>
          <w:noProof w:val="0"/>
          <w:lang w:val="en-US"/>
        </w:rPr>
        <w:t>Other City parks offer different organized sports opportunities such as disc golf, tennis courts, pickleball courts, and soccer fields. Other amenities at these parks include playground areas sized larger than the one at Kiwanis or Thurow Park, restrooms, picnic tables, and shelters or other sitting areas</w:t>
      </w:r>
      <w:r w:rsidRPr="32EA1593" w:rsidR="18975D98">
        <w:rPr>
          <w:noProof w:val="0"/>
          <w:lang w:val="en-US"/>
        </w:rPr>
        <w:t xml:space="preserve">.  </w:t>
      </w:r>
      <w:r w:rsidRPr="32EA1593" w:rsidR="18975D98">
        <w:rPr>
          <w:noProof w:val="0"/>
          <w:lang w:val="en-US"/>
        </w:rPr>
        <w:t xml:space="preserve">While looking at other community parks in similarly sized cities, one amenity </w:t>
      </w:r>
      <w:r w:rsidRPr="32EA1593" w:rsidR="18975D98">
        <w:rPr>
          <w:noProof w:val="0"/>
          <w:lang w:val="en-US"/>
        </w:rPr>
        <w:t>in particular stood</w:t>
      </w:r>
      <w:r w:rsidRPr="32EA1593" w:rsidR="18975D98">
        <w:rPr>
          <w:noProof w:val="0"/>
          <w:lang w:val="en-US"/>
        </w:rPr>
        <w:t xml:space="preserve"> out as lacking in Dodge City – splashpads and other similar water features. Although Dodge City does have the water park </w:t>
      </w:r>
      <w:r w:rsidRPr="32EA1593" w:rsidR="18975D98">
        <w:rPr>
          <w:noProof w:val="0"/>
          <w:lang w:val="en-US"/>
        </w:rPr>
        <w:t>located</w:t>
      </w:r>
      <w:r w:rsidRPr="32EA1593" w:rsidR="18975D98">
        <w:rPr>
          <w:noProof w:val="0"/>
          <w:lang w:val="en-US"/>
        </w:rPr>
        <w:t xml:space="preserve"> near downtown Dodge City, this is not a free outdoor recreational amenity. Given this need, the </w:t>
      </w:r>
      <w:r w:rsidRPr="32EA1593" w:rsidR="18975D98">
        <w:rPr>
          <w:noProof w:val="0"/>
          <w:lang w:val="en-US"/>
        </w:rPr>
        <w:t>City</w:t>
      </w:r>
      <w:r w:rsidRPr="32EA1593" w:rsidR="18975D98">
        <w:rPr>
          <w:noProof w:val="0"/>
          <w:lang w:val="en-US"/>
        </w:rPr>
        <w:t xml:space="preserve"> recently completed construction of a splashpad in south Dodge City, which opened in summer of 2025</w:t>
      </w:r>
      <w:r w:rsidRPr="32EA1593" w:rsidR="18975D98">
        <w:rPr>
          <w:noProof w:val="0"/>
          <w:lang w:val="en-US"/>
        </w:rPr>
        <w:t xml:space="preserve">.  </w:t>
      </w:r>
      <w:r w:rsidRPr="32EA1593" w:rsidR="18975D98">
        <w:rPr>
          <w:noProof w:val="0"/>
          <w:lang w:val="en-US"/>
        </w:rPr>
        <w:t xml:space="preserve">Although open for only a few months, the splashpad was widely used by the community, and the </w:t>
      </w:r>
      <w:r w:rsidRPr="32EA1593" w:rsidR="18975D98">
        <w:rPr>
          <w:noProof w:val="0"/>
          <w:lang w:val="en-US"/>
        </w:rPr>
        <w:t>City</w:t>
      </w:r>
      <w:r w:rsidRPr="32EA1593" w:rsidR="18975D98">
        <w:rPr>
          <w:noProof w:val="0"/>
          <w:lang w:val="en-US"/>
        </w:rPr>
        <w:t xml:space="preserve"> received positive feedback and requests for </w:t>
      </w:r>
      <w:r w:rsidRPr="32EA1593" w:rsidR="18975D98">
        <w:rPr>
          <w:noProof w:val="0"/>
          <w:lang w:val="en-US"/>
        </w:rPr>
        <w:t>additional</w:t>
      </w:r>
      <w:r w:rsidRPr="32EA1593" w:rsidR="18975D98">
        <w:rPr>
          <w:noProof w:val="0"/>
          <w:lang w:val="en-US"/>
        </w:rPr>
        <w:t xml:space="preserve"> splashpads to be constructed around the community. The City Commission supported this initiative, and so plans </w:t>
      </w:r>
      <w:r w:rsidRPr="32EA1593" w:rsidR="18975D98">
        <w:rPr>
          <w:noProof w:val="0"/>
          <w:lang w:val="en-US"/>
        </w:rPr>
        <w:t>proceeded</w:t>
      </w:r>
      <w:r w:rsidRPr="32EA1593" w:rsidR="18975D98">
        <w:rPr>
          <w:noProof w:val="0"/>
          <w:lang w:val="en-US"/>
        </w:rPr>
        <w:t xml:space="preserve"> to construct a new splashpad, water creek feature, and larger playground in east Dodge City. </w:t>
      </w:r>
    </w:p>
    <w:p w:rsidR="32EA1593" w:rsidP="32EA1593" w:rsidRDefault="32EA1593" w14:paraId="4D06198B" w14:textId="7DB56841">
      <w:pPr>
        <w:pStyle w:val="Normal"/>
        <w:rPr>
          <w:noProof w:val="0"/>
          <w:lang w:val="en-US"/>
        </w:rPr>
      </w:pPr>
    </w:p>
    <w:p w:rsidR="18975D98" w:rsidP="32EA1593" w:rsidRDefault="18975D98" w14:paraId="4F289CCB" w14:textId="153B83A6">
      <w:pPr>
        <w:pStyle w:val="Normal"/>
      </w:pPr>
      <w:r w:rsidRPr="32EA1593" w:rsidR="18975D98">
        <w:rPr>
          <w:noProof w:val="0"/>
          <w:lang w:val="en-US"/>
        </w:rPr>
        <w:t>Working together with community members, City staff researched potential locations in eastern Dodge City for the construction of a new splashpad and park improvements</w:t>
      </w:r>
      <w:r w:rsidRPr="32EA1593" w:rsidR="18975D98">
        <w:rPr>
          <w:noProof w:val="0"/>
          <w:lang w:val="en-US"/>
        </w:rPr>
        <w:t xml:space="preserve">.  </w:t>
      </w:r>
      <w:r w:rsidRPr="32EA1593" w:rsidR="18975D98">
        <w:rPr>
          <w:noProof w:val="0"/>
          <w:lang w:val="en-US"/>
        </w:rPr>
        <w:t xml:space="preserve">After considering multiple locations, the </w:t>
      </w:r>
      <w:r w:rsidRPr="32EA1593" w:rsidR="18975D98">
        <w:rPr>
          <w:noProof w:val="0"/>
          <w:lang w:val="en-US"/>
        </w:rPr>
        <w:t>City</w:t>
      </w:r>
      <w:r w:rsidRPr="32EA1593" w:rsidR="18975D98">
        <w:rPr>
          <w:noProof w:val="0"/>
          <w:lang w:val="en-US"/>
        </w:rPr>
        <w:t xml:space="preserve"> narrowed the project to four potential sites, a new park </w:t>
      </w:r>
      <w:r w:rsidRPr="32EA1593" w:rsidR="18975D98">
        <w:rPr>
          <w:noProof w:val="0"/>
          <w:lang w:val="en-US"/>
        </w:rPr>
        <w:t>located</w:t>
      </w:r>
      <w:r w:rsidRPr="32EA1593" w:rsidR="18975D98">
        <w:rPr>
          <w:noProof w:val="0"/>
          <w:lang w:val="en-US"/>
        </w:rPr>
        <w:t xml:space="preserve"> at Avenue K </w:t>
      </w:r>
      <w:r w:rsidRPr="32EA1593" w:rsidR="18975D98">
        <w:rPr>
          <w:noProof w:val="0"/>
          <w:lang w:val="en-US"/>
        </w:rPr>
        <w:t>adjacent to</w:t>
      </w:r>
      <w:r w:rsidRPr="32EA1593" w:rsidR="18975D98">
        <w:rPr>
          <w:noProof w:val="0"/>
          <w:lang w:val="en-US"/>
        </w:rPr>
        <w:t xml:space="preserve"> the new walking trail extension, Kiwanis Park, and Thurow Park</w:t>
      </w:r>
      <w:r w:rsidRPr="32EA1593" w:rsidR="18975D98">
        <w:rPr>
          <w:noProof w:val="0"/>
          <w:lang w:val="en-US"/>
        </w:rPr>
        <w:t xml:space="preserve">.  </w:t>
      </w:r>
      <w:r w:rsidRPr="32EA1593" w:rsidR="18975D98">
        <w:rPr>
          <w:noProof w:val="0"/>
          <w:lang w:val="en-US"/>
        </w:rPr>
        <w:t xml:space="preserve"> City staff initially moved forward with plans to construct a new park in the 1600 block of Avenue </w:t>
      </w:r>
      <w:r w:rsidRPr="32EA1593" w:rsidR="18975D98">
        <w:rPr>
          <w:noProof w:val="0"/>
          <w:lang w:val="en-US"/>
        </w:rPr>
        <w:t xml:space="preserve">K.  </w:t>
      </w:r>
      <w:r w:rsidRPr="32EA1593" w:rsidR="18975D98">
        <w:rPr>
          <w:noProof w:val="0"/>
          <w:lang w:val="en-US"/>
        </w:rPr>
        <w:t xml:space="preserve">This </w:t>
      </w:r>
      <w:r w:rsidRPr="32EA1593" w:rsidR="18975D98">
        <w:rPr>
          <w:noProof w:val="0"/>
          <w:lang w:val="en-US"/>
        </w:rPr>
        <w:t>initial</w:t>
      </w:r>
      <w:r w:rsidRPr="32EA1593" w:rsidR="18975D98">
        <w:rPr>
          <w:noProof w:val="0"/>
          <w:lang w:val="en-US"/>
        </w:rPr>
        <w:t xml:space="preserve"> location was chosen due to its </w:t>
      </w:r>
      <w:r w:rsidRPr="32EA1593" w:rsidR="18975D98">
        <w:rPr>
          <w:noProof w:val="0"/>
          <w:lang w:val="en-US"/>
        </w:rPr>
        <w:t>close proximity</w:t>
      </w:r>
      <w:r w:rsidRPr="32EA1593" w:rsidR="18975D98">
        <w:rPr>
          <w:noProof w:val="0"/>
          <w:lang w:val="en-US"/>
        </w:rPr>
        <w:t xml:space="preserve"> to the planned walking trail extension, the existing HUD low-income housing, and the Sundance Apartments</w:t>
      </w:r>
      <w:r w:rsidRPr="32EA1593" w:rsidR="18975D98">
        <w:rPr>
          <w:noProof w:val="0"/>
          <w:lang w:val="en-US"/>
        </w:rPr>
        <w:t xml:space="preserve">.  </w:t>
      </w:r>
      <w:r w:rsidRPr="32EA1593" w:rsidR="18975D98">
        <w:rPr>
          <w:noProof w:val="0"/>
          <w:lang w:val="en-US"/>
        </w:rPr>
        <w:t xml:space="preserve">Undeveloped land on the east and west sides of Avenue K were two preliminary options in the 1600 block of Avenue </w:t>
      </w:r>
      <w:r w:rsidRPr="32EA1593" w:rsidR="18975D98">
        <w:rPr>
          <w:noProof w:val="0"/>
          <w:lang w:val="en-US"/>
        </w:rPr>
        <w:t xml:space="preserve">K.  </w:t>
      </w:r>
      <w:r w:rsidRPr="32EA1593" w:rsidR="18975D98">
        <w:rPr>
          <w:noProof w:val="0"/>
          <w:lang w:val="en-US"/>
        </w:rPr>
        <w:t>Land on the west side of Avenue K belonging to the Housing Authority was determined to be a non-</w:t>
      </w:r>
      <w:r w:rsidRPr="32EA1593" w:rsidR="18975D98">
        <w:rPr>
          <w:noProof w:val="0"/>
          <w:lang w:val="en-US"/>
        </w:rPr>
        <w:t>option</w:t>
      </w:r>
      <w:r w:rsidRPr="32EA1593" w:rsidR="18975D98">
        <w:rPr>
          <w:noProof w:val="0"/>
          <w:lang w:val="en-US"/>
        </w:rPr>
        <w:t xml:space="preserve"> as the land would not be available for another 2 years. City staff </w:t>
      </w:r>
      <w:r w:rsidRPr="32EA1593" w:rsidR="18975D98">
        <w:rPr>
          <w:noProof w:val="0"/>
          <w:lang w:val="en-US"/>
        </w:rPr>
        <w:t>proceeded</w:t>
      </w:r>
      <w:r w:rsidRPr="32EA1593" w:rsidR="18975D98">
        <w:rPr>
          <w:noProof w:val="0"/>
          <w:lang w:val="en-US"/>
        </w:rPr>
        <w:t xml:space="preserve"> with pursuing the alternate </w:t>
      </w:r>
      <w:r w:rsidRPr="32EA1593" w:rsidR="18975D98">
        <w:rPr>
          <w:noProof w:val="0"/>
          <w:lang w:val="en-US"/>
        </w:rPr>
        <w:t>option</w:t>
      </w:r>
      <w:r w:rsidRPr="32EA1593" w:rsidR="18975D98">
        <w:rPr>
          <w:noProof w:val="0"/>
          <w:lang w:val="en-US"/>
        </w:rPr>
        <w:t xml:space="preserve"> on the east side of Avenue K. The project was estimated to cost $3.1 million and cover 2.1 acres of land. City staff kept in close contact with the owners of the land, who were initially open to donating the land for a new park; however, some tenants of the landowners were opposed to the proposed location due to the proximity to their homes</w:t>
      </w:r>
      <w:r w:rsidRPr="32EA1593" w:rsidR="18975D98">
        <w:rPr>
          <w:noProof w:val="0"/>
          <w:lang w:val="en-US"/>
        </w:rPr>
        <w:t xml:space="preserve">.  </w:t>
      </w:r>
      <w:r w:rsidRPr="32EA1593" w:rsidR="18975D98">
        <w:rPr>
          <w:noProof w:val="0"/>
          <w:lang w:val="en-US"/>
        </w:rPr>
        <w:t xml:space="preserve">The </w:t>
      </w:r>
      <w:r w:rsidRPr="32EA1593" w:rsidR="18975D98">
        <w:rPr>
          <w:noProof w:val="0"/>
          <w:lang w:val="en-US"/>
        </w:rPr>
        <w:t>City</w:t>
      </w:r>
      <w:r w:rsidRPr="32EA1593" w:rsidR="18975D98">
        <w:rPr>
          <w:noProof w:val="0"/>
          <w:lang w:val="en-US"/>
        </w:rPr>
        <w:t xml:space="preserve"> thus considered the other two locations, Thurow Park and Kiwanis Park, for the proposed improvements. Both locations would cost </w:t>
      </w:r>
      <w:r w:rsidRPr="32EA1593" w:rsidR="18975D98">
        <w:rPr>
          <w:noProof w:val="0"/>
          <w:lang w:val="en-US"/>
        </w:rPr>
        <w:t>approximately the</w:t>
      </w:r>
      <w:r w:rsidRPr="32EA1593" w:rsidR="18975D98">
        <w:rPr>
          <w:noProof w:val="0"/>
          <w:lang w:val="en-US"/>
        </w:rPr>
        <w:t xml:space="preserve"> same as the Avenue K location with </w:t>
      </w:r>
      <w:r w:rsidRPr="32EA1593" w:rsidR="18975D98">
        <w:rPr>
          <w:noProof w:val="0"/>
          <w:lang w:val="en-US"/>
        </w:rPr>
        <w:t>an initial</w:t>
      </w:r>
      <w:r w:rsidRPr="32EA1593" w:rsidR="18975D98">
        <w:rPr>
          <w:noProof w:val="0"/>
          <w:lang w:val="en-US"/>
        </w:rPr>
        <w:t xml:space="preserve"> project estimate of about $3 million</w:t>
      </w:r>
      <w:r w:rsidRPr="32EA1593" w:rsidR="18975D98">
        <w:rPr>
          <w:noProof w:val="0"/>
          <w:lang w:val="en-US"/>
        </w:rPr>
        <w:t xml:space="preserve">.  </w:t>
      </w:r>
      <w:r w:rsidRPr="32EA1593" w:rsidR="18975D98">
        <w:rPr>
          <w:noProof w:val="0"/>
          <w:lang w:val="en-US"/>
        </w:rPr>
        <w:t xml:space="preserve">Given the current amenities at Kiwanis Park and its smaller size, the proposed project would have a greater impact on the existing facilities. Thurow Park has underutilized land; limited recreational amenities; and is </w:t>
      </w:r>
      <w:r w:rsidRPr="32EA1593" w:rsidR="18975D98">
        <w:rPr>
          <w:noProof w:val="0"/>
          <w:lang w:val="en-US"/>
        </w:rPr>
        <w:t>in close proximity to</w:t>
      </w:r>
      <w:r w:rsidRPr="32EA1593" w:rsidR="18975D98">
        <w:rPr>
          <w:noProof w:val="0"/>
          <w:lang w:val="en-US"/>
        </w:rPr>
        <w:t xml:space="preserve"> community organizations such as Arrowhead West, a not-for-profit organization serving children and adults with disabilities. Feedback from residents has also pointed to the need for improvements at Thurow. Additionally, the </w:t>
      </w:r>
      <w:r w:rsidRPr="32EA1593" w:rsidR="18975D98">
        <w:rPr>
          <w:noProof w:val="0"/>
          <w:lang w:val="en-US"/>
        </w:rPr>
        <w:t>City</w:t>
      </w:r>
      <w:r w:rsidRPr="32EA1593" w:rsidR="18975D98">
        <w:rPr>
          <w:noProof w:val="0"/>
          <w:lang w:val="en-US"/>
        </w:rPr>
        <w:t xml:space="preserve"> has </w:t>
      </w:r>
      <w:r w:rsidRPr="32EA1593" w:rsidR="18975D98">
        <w:rPr>
          <w:noProof w:val="0"/>
          <w:lang w:val="en-US"/>
        </w:rPr>
        <w:t>submitted</w:t>
      </w:r>
      <w:r w:rsidRPr="32EA1593" w:rsidR="18975D98">
        <w:rPr>
          <w:noProof w:val="0"/>
          <w:lang w:val="en-US"/>
        </w:rPr>
        <w:t xml:space="preserve"> a Safe Streets 4 All grant application to create a shared-use path connecting Thurow Park to one of Dodge City’s largest employers where no pedestrian or bicycle facilities currently exist. These reasons are why Thurow Park was </w:t>
      </w:r>
      <w:r w:rsidRPr="32EA1593" w:rsidR="18975D98">
        <w:rPr>
          <w:noProof w:val="0"/>
          <w:lang w:val="en-US"/>
        </w:rPr>
        <w:t>ultimately chosen</w:t>
      </w:r>
      <w:r w:rsidRPr="32EA1593" w:rsidR="18975D98">
        <w:rPr>
          <w:noProof w:val="0"/>
          <w:lang w:val="en-US"/>
        </w:rPr>
        <w:t xml:space="preserve"> as the final project location</w:t>
      </w:r>
      <w:r w:rsidRPr="32EA1593" w:rsidR="18975D98">
        <w:rPr>
          <w:noProof w:val="0"/>
          <w:lang w:val="en-US"/>
        </w:rPr>
        <w:t xml:space="preserve">.  </w:t>
      </w:r>
    </w:p>
    <w:p w:rsidR="32EA1593" w:rsidP="32EA1593" w:rsidRDefault="32EA1593" w14:paraId="4AB583C4" w14:textId="238285D1">
      <w:pPr>
        <w:pStyle w:val="Normal"/>
        <w:rPr>
          <w:noProof w:val="0"/>
          <w:lang w:val="en-US"/>
        </w:rPr>
      </w:pPr>
    </w:p>
    <w:p w:rsidR="18975D98" w:rsidP="32EA1593" w:rsidRDefault="18975D98" w14:paraId="7A4F84FE" w14:textId="783A3E8A">
      <w:pPr>
        <w:pStyle w:val="Normal"/>
      </w:pPr>
      <w:r w:rsidRPr="32EA1593" w:rsidR="18975D98">
        <w:rPr>
          <w:noProof w:val="0"/>
          <w:lang w:val="en-US"/>
        </w:rPr>
        <w:t xml:space="preserve">Upon </w:t>
      </w:r>
      <w:r w:rsidRPr="32EA1593" w:rsidR="18975D98">
        <w:rPr>
          <w:noProof w:val="0"/>
          <w:lang w:val="en-US"/>
        </w:rPr>
        <w:t>selection</w:t>
      </w:r>
      <w:r w:rsidRPr="32EA1593" w:rsidR="18975D98">
        <w:rPr>
          <w:noProof w:val="0"/>
          <w:lang w:val="en-US"/>
        </w:rPr>
        <w:t xml:space="preserve"> of the site location, City staff further refined the </w:t>
      </w:r>
      <w:r w:rsidRPr="32EA1593" w:rsidR="18975D98">
        <w:rPr>
          <w:noProof w:val="0"/>
          <w:lang w:val="en-US"/>
        </w:rPr>
        <w:t>initial</w:t>
      </w:r>
      <w:r w:rsidRPr="32EA1593" w:rsidR="18975D98">
        <w:rPr>
          <w:noProof w:val="0"/>
          <w:lang w:val="en-US"/>
        </w:rPr>
        <w:t xml:space="preserve"> project estimate with feedback from the City’s Engineering Services Department and the KS Department of Commerce</w:t>
      </w:r>
      <w:r w:rsidRPr="32EA1593" w:rsidR="18975D98">
        <w:rPr>
          <w:noProof w:val="0"/>
          <w:lang w:val="en-US"/>
        </w:rPr>
        <w:t xml:space="preserve">.  </w:t>
      </w:r>
      <w:r w:rsidRPr="32EA1593" w:rsidR="18975D98">
        <w:rPr>
          <w:noProof w:val="0"/>
          <w:lang w:val="en-US"/>
        </w:rPr>
        <w:t xml:space="preserve">The total project is estimated to cost $2.25 million dollars with $1.5 million funding through CDBG funds and the remaining $752,803.50 coming from City water and sewer funds, capital improvement funds, and force account/in kind labor. The project can be broken down into the following project costs: $142,500 for site preparation; $1,312.50 for construction signage and best management practices; $296,600 for utilities; $449,500 for the playground; $363,300 for the splashpad and creek feature; $275,000 for the restrooms/equipment building; $108,522.75 for staking, inspections, and testing; $144,697 for engineering/architectural fees; $180,871.25 for contractor overhead/profit; and $10,000 for the environmental assessment. The per person breakdown of the project is $543.63 and the per LMI person breakdown of the project is $618.05. </w:t>
      </w:r>
    </w:p>
    <w:p w:rsidR="32EA1593" w:rsidP="32EA1593" w:rsidRDefault="32EA1593" w14:paraId="6BA6B34C" w14:textId="1709C0F9">
      <w:pPr>
        <w:pStyle w:val="Normal"/>
        <w:rPr>
          <w:noProof w:val="0"/>
          <w:lang w:val="en-US"/>
        </w:rPr>
      </w:pPr>
    </w:p>
    <w:p w:rsidR="18975D98" w:rsidP="32EA1593" w:rsidRDefault="18975D98" w14:paraId="59324AA3" w14:textId="327E9369">
      <w:pPr>
        <w:pStyle w:val="Normal"/>
      </w:pPr>
      <w:r w:rsidRPr="32EA1593" w:rsidR="18975D98">
        <w:rPr>
          <w:noProof w:val="0"/>
          <w:lang w:val="en-US"/>
        </w:rPr>
        <w:t xml:space="preserve">The City’s force account/in kind labor totals $75,280.35, which is 10% of the local match for the project ($752,803.50). For this project, the priority of City staff for the in-kind contribution will be site preparation. The full cost of this site preparation and demo was figured by the Baughman Company, PA who provided the estimate of probable costs. Site preparation includes site clearing ($42,500 for 85,000 sq ft), site restoration ($10,000 for 1 acre), general excavation ($37,500 for 2,500 cubic yards), and excavation berms ($37,500 for 1,500 cubic yards) for a total cost of $127,500 excluding the estimated $10,000 cost for mobilization and $5,000 for landfill fees. Other force account labor could include the supervised installation of the playground, safety surfacing, pavement markings, and site visits during construction if the City’s in-kind contribution is not fully </w:t>
      </w:r>
      <w:r w:rsidRPr="32EA1593" w:rsidR="18975D98">
        <w:rPr>
          <w:noProof w:val="0"/>
          <w:lang w:val="en-US"/>
        </w:rPr>
        <w:t>expended</w:t>
      </w:r>
      <w:r w:rsidRPr="32EA1593" w:rsidR="18975D98">
        <w:rPr>
          <w:noProof w:val="0"/>
          <w:lang w:val="en-US"/>
        </w:rPr>
        <w:t xml:space="preserve"> on site preparation</w:t>
      </w:r>
      <w:r w:rsidRPr="32EA1593" w:rsidR="18975D98">
        <w:rPr>
          <w:noProof w:val="0"/>
          <w:lang w:val="en-US"/>
        </w:rPr>
        <w:t xml:space="preserve">.  </w:t>
      </w:r>
      <w:r w:rsidRPr="32EA1593" w:rsidR="18975D98">
        <w:rPr>
          <w:noProof w:val="0"/>
          <w:lang w:val="en-US"/>
        </w:rPr>
        <w:t xml:space="preserve"> </w:t>
      </w:r>
    </w:p>
    <w:p w:rsidR="32EA1593" w:rsidP="32EA1593" w:rsidRDefault="32EA1593" w14:paraId="6292149F" w14:textId="7A14388E">
      <w:pPr>
        <w:pStyle w:val="Normal"/>
        <w:rPr>
          <w:noProof w:val="0"/>
          <w:lang w:val="en-US"/>
        </w:rPr>
      </w:pPr>
    </w:p>
    <w:p w:rsidR="18975D98" w:rsidP="32EA1593" w:rsidRDefault="18975D98" w14:paraId="525AEC4D" w14:textId="33CFEB1B">
      <w:pPr>
        <w:pStyle w:val="Normal"/>
      </w:pPr>
      <w:r w:rsidRPr="32EA1593" w:rsidR="18975D98">
        <w:rPr>
          <w:noProof w:val="0"/>
          <w:lang w:val="en-US"/>
        </w:rPr>
        <w:t xml:space="preserve">Upon grant award, the City expects the project to span 10-18 months total with 2-4 months </w:t>
      </w:r>
      <w:r w:rsidRPr="32EA1593" w:rsidR="18975D98">
        <w:rPr>
          <w:noProof w:val="0"/>
          <w:lang w:val="en-US"/>
        </w:rPr>
        <w:t>allocated</w:t>
      </w:r>
      <w:r w:rsidRPr="32EA1593" w:rsidR="18975D98">
        <w:rPr>
          <w:noProof w:val="0"/>
          <w:lang w:val="en-US"/>
        </w:rPr>
        <w:t xml:space="preserve"> for design; 1-2 months </w:t>
      </w:r>
      <w:r w:rsidRPr="32EA1593" w:rsidR="18975D98">
        <w:rPr>
          <w:noProof w:val="0"/>
          <w:lang w:val="en-US"/>
        </w:rPr>
        <w:t>allocated</w:t>
      </w:r>
      <w:r w:rsidRPr="32EA1593" w:rsidR="18975D98">
        <w:rPr>
          <w:noProof w:val="0"/>
          <w:lang w:val="en-US"/>
        </w:rPr>
        <w:t xml:space="preserve"> for the bidding process; 3-4 months </w:t>
      </w:r>
      <w:r w:rsidRPr="32EA1593" w:rsidR="18975D98">
        <w:rPr>
          <w:noProof w:val="0"/>
          <w:lang w:val="en-US"/>
        </w:rPr>
        <w:t>allocated</w:t>
      </w:r>
      <w:r w:rsidRPr="32EA1593" w:rsidR="18975D98">
        <w:rPr>
          <w:noProof w:val="0"/>
          <w:lang w:val="en-US"/>
        </w:rPr>
        <w:t xml:space="preserve"> for environmental assessment; and 8-10 months for construction. The proposed project includes site clearing spanning 85,000 sq ft; 1,720 sq yd of concrete pavement; 15,000 sq ft of concrete sidewalk; almost 2,500 sq ft for the new splashpad and creek feature; 810 linear feet of sanitary sewer lines/extension; 135 linear feet of water service lines; 1,200 linear feet of conduit &amp; wiring; 2,500 sq ft of playground turf; as well as other material/equipment costs including the playground equipment, restroom/equipment building, manholes, trees, wheel chair ramp, etc.  </w:t>
      </w:r>
    </w:p>
    <w:p w:rsidR="32EA1593" w:rsidP="32EA1593" w:rsidRDefault="32EA1593" w14:paraId="427E805F" w14:textId="1AFA221F">
      <w:pPr>
        <w:pStyle w:val="Normal"/>
        <w:rPr>
          <w:noProof w:val="0"/>
          <w:lang w:val="en-US"/>
        </w:rPr>
      </w:pPr>
    </w:p>
    <w:p w:rsidR="18975D98" w:rsidP="32EA1593" w:rsidRDefault="18975D98" w14:paraId="48CAF4D4" w14:textId="69D6AD17">
      <w:pPr>
        <w:pStyle w:val="Heading2"/>
        <w:rPr>
          <w:noProof w:val="0"/>
          <w:lang w:val="en-US"/>
        </w:rPr>
      </w:pPr>
      <w:r w:rsidRPr="32EA1593" w:rsidR="18975D98">
        <w:rPr>
          <w:noProof w:val="0"/>
          <w:lang w:val="en-US"/>
        </w:rPr>
        <w:t>Past Efforts to Address Need</w:t>
      </w:r>
    </w:p>
    <w:p w:rsidR="18975D98" w:rsidP="32EA1593" w:rsidRDefault="18975D98" w14:paraId="47EAFA18" w14:textId="54256EAC">
      <w:pPr>
        <w:pStyle w:val="Normal"/>
        <w:rPr>
          <w:noProof w:val="0"/>
          <w:lang w:val="en-US"/>
        </w:rPr>
      </w:pPr>
      <w:r w:rsidRPr="32EA1593" w:rsidR="18975D98">
        <w:rPr>
          <w:noProof w:val="0"/>
          <w:lang w:val="en-US"/>
        </w:rPr>
        <w:t xml:space="preserve">In the last twenty years, the City of Dodge City has undertaken significant efforts to expand economic opportunities and address the quality of life for all citizens. A major step forward in that effort occurred in 1997 with the approval of the “Why Not Dodge” sales tax. To date, that fund has constructed and </w:t>
      </w:r>
      <w:r w:rsidRPr="32EA1593" w:rsidR="18975D98">
        <w:rPr>
          <w:noProof w:val="0"/>
          <w:lang w:val="en-US"/>
        </w:rPr>
        <w:t>operated</w:t>
      </w:r>
      <w:r w:rsidRPr="32EA1593" w:rsidR="18975D98">
        <w:rPr>
          <w:noProof w:val="0"/>
          <w:lang w:val="en-US"/>
        </w:rPr>
        <w:t xml:space="preserve"> the Dodge City Raceway Park, an outdoor motor complex; baseball, softball, and soccer complexes; United Wireless Arena and Conference Center, </w:t>
      </w:r>
      <w:r w:rsidRPr="32EA1593" w:rsidR="18975D98">
        <w:rPr>
          <w:noProof w:val="0"/>
          <w:lang w:val="en-US"/>
        </w:rPr>
        <w:t>special events</w:t>
      </w:r>
      <w:r w:rsidRPr="32EA1593" w:rsidR="18975D98">
        <w:rPr>
          <w:noProof w:val="0"/>
          <w:lang w:val="en-US"/>
        </w:rPr>
        <w:t>/convention center; and the Long Branch Lagoon Water Park</w:t>
      </w:r>
      <w:r w:rsidRPr="32EA1593" w:rsidR="18975D98">
        <w:rPr>
          <w:noProof w:val="0"/>
          <w:lang w:val="en-US"/>
        </w:rPr>
        <w:t xml:space="preserve">.  </w:t>
      </w:r>
    </w:p>
    <w:p w:rsidR="32EA1593" w:rsidP="32EA1593" w:rsidRDefault="32EA1593" w14:paraId="4F7199B7" w14:textId="23215525">
      <w:pPr>
        <w:pStyle w:val="Normal"/>
        <w:rPr>
          <w:noProof w:val="0"/>
          <w:lang w:val="en-US"/>
        </w:rPr>
      </w:pPr>
    </w:p>
    <w:p w:rsidR="18975D98" w:rsidP="32EA1593" w:rsidRDefault="18975D98" w14:paraId="215635AC" w14:textId="4A60947E">
      <w:pPr>
        <w:pStyle w:val="Normal"/>
      </w:pPr>
      <w:r w:rsidRPr="32EA1593" w:rsidR="18975D98">
        <w:rPr>
          <w:noProof w:val="0"/>
          <w:lang w:val="en-US"/>
        </w:rPr>
        <w:t xml:space="preserve">In the last five years, the </w:t>
      </w:r>
      <w:r w:rsidRPr="32EA1593" w:rsidR="18975D98">
        <w:rPr>
          <w:noProof w:val="0"/>
          <w:lang w:val="en-US"/>
        </w:rPr>
        <w:t>City</w:t>
      </w:r>
      <w:r w:rsidRPr="32EA1593" w:rsidR="18975D98">
        <w:rPr>
          <w:noProof w:val="0"/>
          <w:lang w:val="en-US"/>
        </w:rPr>
        <w:t xml:space="preserve"> has undertaken a STAR Bonds project that has provided new retail businesses, a $4 million addition to the Boot Hill Museum, and a $15,000,000 revitalization/street scaping project for the downtown business district is underway. In November of 2022, Dodge City voters passed a one-half percent retail sales tax increase to provide for </w:t>
      </w:r>
      <w:r w:rsidRPr="32EA1593" w:rsidR="18975D98">
        <w:rPr>
          <w:noProof w:val="0"/>
          <w:lang w:val="en-US"/>
        </w:rPr>
        <w:t>additional</w:t>
      </w:r>
      <w:r w:rsidRPr="32EA1593" w:rsidR="18975D98">
        <w:rPr>
          <w:noProof w:val="0"/>
          <w:lang w:val="en-US"/>
        </w:rPr>
        <w:t xml:space="preserve"> street improvements and associated utilities while also providing property tax relief. Other recent projects include two bicycle/pedestrian trail projects with the funding support of the KDOT Transportation Alternatives grant, one of which </w:t>
      </w:r>
      <w:r w:rsidRPr="32EA1593" w:rsidR="18975D98">
        <w:rPr>
          <w:noProof w:val="0"/>
          <w:lang w:val="en-US"/>
        </w:rPr>
        <w:t>is located in</w:t>
      </w:r>
      <w:r w:rsidRPr="32EA1593" w:rsidR="18975D98">
        <w:rPr>
          <w:noProof w:val="0"/>
          <w:lang w:val="en-US"/>
        </w:rPr>
        <w:t xml:space="preserve"> the project service area, and </w:t>
      </w:r>
      <w:r w:rsidRPr="32EA1593" w:rsidR="18975D98">
        <w:rPr>
          <w:noProof w:val="0"/>
          <w:lang w:val="en-US"/>
        </w:rPr>
        <w:t>numerous</w:t>
      </w:r>
      <w:r w:rsidRPr="32EA1593" w:rsidR="18975D98">
        <w:rPr>
          <w:noProof w:val="0"/>
          <w:lang w:val="en-US"/>
        </w:rPr>
        <w:t xml:space="preserve"> improvements to various city parks and public facilities</w:t>
      </w:r>
      <w:r w:rsidRPr="32EA1593" w:rsidR="18975D98">
        <w:rPr>
          <w:noProof w:val="0"/>
          <w:lang w:val="en-US"/>
        </w:rPr>
        <w:t xml:space="preserve">.  </w:t>
      </w:r>
    </w:p>
    <w:p w:rsidR="32EA1593" w:rsidP="32EA1593" w:rsidRDefault="32EA1593" w14:paraId="6A4FCAAF" w14:textId="0519DA37">
      <w:pPr>
        <w:pStyle w:val="Normal"/>
        <w:rPr>
          <w:noProof w:val="0"/>
          <w:lang w:val="en-US"/>
        </w:rPr>
      </w:pPr>
    </w:p>
    <w:p w:rsidR="18975D98" w:rsidP="32EA1593" w:rsidRDefault="18975D98" w14:paraId="307E1D1D" w14:textId="501A5CE1">
      <w:pPr>
        <w:pStyle w:val="Normal"/>
      </w:pPr>
      <w:r w:rsidRPr="32EA1593" w:rsidR="18975D98">
        <w:rPr>
          <w:noProof w:val="0"/>
          <w:lang w:val="en-US"/>
        </w:rPr>
        <w:t xml:space="preserve">In addition, the City has utilized a variety of incentive and grant programs to spur development and to promote quality and affordable housing including the Rural Housing Incentive District (RHID), Neighborhood Revitalization Program (NRP), Moderate Income Housing (MIH) program, Low Income Housing Tax Credit (LIHTC) and Kansas Housing Investor Tax Credits (KHITC). </w:t>
      </w:r>
    </w:p>
    <w:p w:rsidR="32EA1593" w:rsidP="32EA1593" w:rsidRDefault="32EA1593" w14:paraId="34D24EDA" w14:textId="43E90BA4">
      <w:pPr>
        <w:pStyle w:val="Normal"/>
        <w:rPr>
          <w:noProof w:val="0"/>
          <w:lang w:val="en-US"/>
        </w:rPr>
      </w:pPr>
    </w:p>
    <w:p w:rsidR="18975D98" w:rsidP="32EA1593" w:rsidRDefault="18975D98" w14:paraId="0E1F0301" w14:textId="429C790D">
      <w:pPr>
        <w:pStyle w:val="Normal"/>
        <w:ind w:left="0"/>
        <w:rPr>
          <w:noProof w:val="0"/>
          <w:lang w:val="en-US"/>
        </w:rPr>
      </w:pPr>
      <w:r w:rsidRPr="32EA1593" w:rsidR="18975D98">
        <w:rPr>
          <w:noProof w:val="0"/>
          <w:lang w:val="en-US"/>
        </w:rPr>
        <w:t>In an effort to</w:t>
      </w:r>
      <w:r w:rsidRPr="32EA1593" w:rsidR="18975D98">
        <w:rPr>
          <w:noProof w:val="0"/>
          <w:lang w:val="en-US"/>
        </w:rPr>
        <w:t xml:space="preserve"> revitalize east Dodge City and Thurow Park, the City of Dodge City has completed and planned </w:t>
      </w:r>
      <w:r w:rsidRPr="32EA1593" w:rsidR="18975D98">
        <w:rPr>
          <w:noProof w:val="0"/>
          <w:lang w:val="en-US"/>
        </w:rPr>
        <w:t>numerous</w:t>
      </w:r>
      <w:r w:rsidRPr="32EA1593" w:rsidR="18975D98">
        <w:rPr>
          <w:noProof w:val="0"/>
          <w:lang w:val="en-US"/>
        </w:rPr>
        <w:t xml:space="preserve"> community improvement projects spanning from housing, street improvements, drainage </w:t>
      </w:r>
      <w:r w:rsidRPr="32EA1593" w:rsidR="18975D98">
        <w:rPr>
          <w:noProof w:val="0"/>
          <w:lang w:val="en-US"/>
        </w:rPr>
        <w:t>improvements</w:t>
      </w:r>
      <w:r w:rsidRPr="32EA1593" w:rsidR="18975D98">
        <w:rPr>
          <w:noProof w:val="0"/>
          <w:lang w:val="en-US"/>
        </w:rPr>
        <w:t xml:space="preserve"> and improvements to the park.  </w:t>
      </w:r>
    </w:p>
    <w:p w:rsidR="18975D98" w:rsidP="32EA1593" w:rsidRDefault="18975D98" w14:paraId="5440E17C" w14:textId="668062C0">
      <w:pPr>
        <w:pStyle w:val="ListParagraph"/>
        <w:rPr>
          <w:rFonts w:ascii="Times New Roman" w:hAnsi="Times New Roman" w:eastAsia="Times New Roman" w:cs="Times New Roman"/>
          <w:noProof w:val="0"/>
          <w:sz w:val="28"/>
          <w:szCs w:val="28"/>
          <w:lang w:val="en-US"/>
        </w:rPr>
      </w:pPr>
      <w:r w:rsidRPr="32EA1593" w:rsidR="18975D98">
        <w:rPr>
          <w:noProof w:val="0"/>
          <w:lang w:val="en-US"/>
        </w:rPr>
        <w:t xml:space="preserve">In 2019, City staff redid/made improvements to the Thurow Park softball infields as residents noted the importance of the ballfields to the neighborhood. </w:t>
      </w:r>
      <w:r w:rsidRPr="32EA1593" w:rsidR="18975D98">
        <w:rPr>
          <w:noProof w:val="0"/>
          <w:lang w:val="en-US"/>
        </w:rPr>
        <w:t>Additional</w:t>
      </w:r>
      <w:r w:rsidRPr="32EA1593" w:rsidR="18975D98">
        <w:rPr>
          <w:noProof w:val="0"/>
          <w:lang w:val="en-US"/>
        </w:rPr>
        <w:t xml:space="preserve"> improvements to the ballfield are planned </w:t>
      </w:r>
      <w:r w:rsidRPr="32EA1593" w:rsidR="18975D98">
        <w:rPr>
          <w:noProof w:val="0"/>
          <w:lang w:val="en-US"/>
        </w:rPr>
        <w:t>including</w:t>
      </w:r>
      <w:r w:rsidRPr="32EA1593" w:rsidR="18975D98">
        <w:rPr>
          <w:noProof w:val="0"/>
          <w:lang w:val="en-US"/>
        </w:rPr>
        <w:t xml:space="preserve"> replacing the chain link fence, improving the restrooms, and repairing the sidewalk. </w:t>
      </w:r>
    </w:p>
    <w:p w:rsidR="18975D98" w:rsidP="32EA1593" w:rsidRDefault="18975D98" w14:paraId="4C2C0FEF" w14:textId="7DCDF0B6">
      <w:pPr>
        <w:pStyle w:val="ListParagraph"/>
        <w:rPr>
          <w:rFonts w:ascii="Times New Roman" w:hAnsi="Times New Roman" w:eastAsia="Times New Roman" w:cs="Times New Roman"/>
          <w:noProof w:val="0"/>
          <w:sz w:val="28"/>
          <w:szCs w:val="28"/>
          <w:lang w:val="en-US"/>
        </w:rPr>
      </w:pPr>
      <w:r w:rsidRPr="32EA1593" w:rsidR="18975D98">
        <w:rPr>
          <w:noProof w:val="0"/>
          <w:lang w:val="en-US"/>
        </w:rPr>
        <w:t xml:space="preserve">City staff installed the Thurow Park asphalt walking trail in 2014 and continue to </w:t>
      </w:r>
      <w:r w:rsidRPr="32EA1593" w:rsidR="18975D98">
        <w:rPr>
          <w:noProof w:val="0"/>
          <w:lang w:val="en-US"/>
        </w:rPr>
        <w:t>maintain</w:t>
      </w:r>
      <w:r w:rsidRPr="32EA1593" w:rsidR="18975D98">
        <w:rPr>
          <w:noProof w:val="0"/>
          <w:lang w:val="en-US"/>
        </w:rPr>
        <w:t xml:space="preserve"> the park and walking trail. Maintenance is completed as needed to ensure residents are satisfied with park conditions. The </w:t>
      </w:r>
      <w:r w:rsidRPr="32EA1593" w:rsidR="18975D98">
        <w:rPr>
          <w:noProof w:val="0"/>
          <w:lang w:val="en-US"/>
        </w:rPr>
        <w:t>City</w:t>
      </w:r>
      <w:r w:rsidRPr="32EA1593" w:rsidR="18975D98">
        <w:rPr>
          <w:noProof w:val="0"/>
          <w:lang w:val="en-US"/>
        </w:rPr>
        <w:t xml:space="preserve"> also recently crack sealed the walking trail in 2022. </w:t>
      </w:r>
    </w:p>
    <w:p w:rsidR="18975D98" w:rsidP="32EA1593" w:rsidRDefault="18975D98" w14:paraId="196A414D" w14:textId="7DBA45F7">
      <w:pPr>
        <w:pStyle w:val="ListParagraph"/>
        <w:rPr>
          <w:rFonts w:ascii="Times New Roman" w:hAnsi="Times New Roman" w:eastAsia="Times New Roman" w:cs="Times New Roman"/>
          <w:noProof w:val="0"/>
          <w:sz w:val="28"/>
          <w:szCs w:val="28"/>
          <w:lang w:val="en-US"/>
        </w:rPr>
      </w:pPr>
      <w:r w:rsidRPr="32EA1593" w:rsidR="18975D98">
        <w:rPr>
          <w:noProof w:val="0"/>
          <w:lang w:val="en-US"/>
        </w:rPr>
        <w:t xml:space="preserve">In 2022, streets in east Dodge City were mastic crack sealed, and in 2024, 151,500 square yards of streets in the neighborhood were chip sealed. Three city blocks were also reconstructed with two of these blocks including watermain, service line, and meter replacements. </w:t>
      </w:r>
    </w:p>
    <w:p w:rsidR="18975D98" w:rsidP="32EA1593" w:rsidRDefault="18975D98" w14:paraId="64886155" w14:textId="4F657AE9">
      <w:pPr>
        <w:pStyle w:val="ListParagraph"/>
        <w:rPr>
          <w:rFonts w:ascii="Times New Roman" w:hAnsi="Times New Roman" w:eastAsia="Times New Roman" w:cs="Times New Roman"/>
          <w:noProof w:val="0"/>
          <w:sz w:val="28"/>
          <w:szCs w:val="28"/>
          <w:lang w:val="en-US"/>
        </w:rPr>
      </w:pPr>
      <w:r w:rsidRPr="32EA1593" w:rsidR="18975D98">
        <w:rPr>
          <w:noProof w:val="0"/>
          <w:lang w:val="en-US"/>
        </w:rPr>
        <w:t xml:space="preserve">In 202, City staff completed drainage improvements at Avenue K and Military Avenue. In 2025, the </w:t>
      </w:r>
      <w:r w:rsidRPr="32EA1593" w:rsidR="18975D98">
        <w:rPr>
          <w:noProof w:val="0"/>
          <w:lang w:val="en-US"/>
        </w:rPr>
        <w:t>City</w:t>
      </w:r>
      <w:r w:rsidRPr="32EA1593" w:rsidR="18975D98">
        <w:rPr>
          <w:noProof w:val="0"/>
          <w:lang w:val="en-US"/>
        </w:rPr>
        <w:t xml:space="preserve"> completed drainage improvements at Avenue D. </w:t>
      </w:r>
    </w:p>
    <w:p w:rsidR="18975D98" w:rsidP="32EA1593" w:rsidRDefault="18975D98" w14:paraId="0C30CB56" w14:textId="54D8EA49">
      <w:pPr>
        <w:pStyle w:val="ListParagraph"/>
        <w:rPr>
          <w:rFonts w:ascii="Times New Roman" w:hAnsi="Times New Roman" w:eastAsia="Times New Roman" w:cs="Times New Roman"/>
          <w:noProof w:val="0"/>
          <w:sz w:val="28"/>
          <w:szCs w:val="28"/>
          <w:lang w:val="en-US"/>
        </w:rPr>
      </w:pPr>
      <w:r w:rsidRPr="32EA1593" w:rsidR="18975D98">
        <w:rPr>
          <w:noProof w:val="0"/>
          <w:lang w:val="en-US"/>
        </w:rPr>
        <w:t>In an effort to</w:t>
      </w:r>
      <w:r w:rsidRPr="32EA1593" w:rsidR="18975D98">
        <w:rPr>
          <w:noProof w:val="0"/>
          <w:lang w:val="en-US"/>
        </w:rPr>
        <w:t xml:space="preserve"> revitalize the neighborhood and ensure low- to moderate- income families </w:t>
      </w:r>
      <w:r w:rsidRPr="32EA1593" w:rsidR="18975D98">
        <w:rPr>
          <w:noProof w:val="0"/>
          <w:lang w:val="en-US"/>
        </w:rPr>
        <w:t>are able to</w:t>
      </w:r>
      <w:r w:rsidRPr="32EA1593" w:rsidR="18975D98">
        <w:rPr>
          <w:noProof w:val="0"/>
          <w:lang w:val="en-US"/>
        </w:rPr>
        <w:t xml:space="preserve"> become </w:t>
      </w:r>
      <w:r w:rsidRPr="32EA1593" w:rsidR="18975D98">
        <w:rPr>
          <w:noProof w:val="0"/>
          <w:lang w:val="en-US"/>
        </w:rPr>
        <w:t>homeowners,</w:t>
      </w:r>
      <w:r w:rsidRPr="32EA1593" w:rsidR="18975D98">
        <w:rPr>
          <w:noProof w:val="0"/>
          <w:lang w:val="en-US"/>
        </w:rPr>
        <w:t xml:space="preserve"> the Community Housing Association of Dodge City has constructed </w:t>
      </w:r>
      <w:r w:rsidRPr="32EA1593" w:rsidR="18975D98">
        <w:rPr>
          <w:noProof w:val="0"/>
          <w:lang w:val="en-US"/>
        </w:rPr>
        <w:t>numerous</w:t>
      </w:r>
      <w:r w:rsidRPr="32EA1593" w:rsidR="18975D98">
        <w:rPr>
          <w:noProof w:val="0"/>
          <w:lang w:val="en-US"/>
        </w:rPr>
        <w:t xml:space="preserve"> housing units in the neighborhood/</w:t>
      </w:r>
      <w:r w:rsidRPr="32EA1593" w:rsidR="18975D98">
        <w:rPr>
          <w:noProof w:val="0"/>
          <w:lang w:val="en-US"/>
        </w:rPr>
        <w:t>in close proximity to</w:t>
      </w:r>
      <w:r w:rsidRPr="32EA1593" w:rsidR="18975D98">
        <w:rPr>
          <w:noProof w:val="0"/>
          <w:lang w:val="en-US"/>
        </w:rPr>
        <w:t xml:space="preserve"> Thurow Park. CDBG funding was also secured to revitalize homes in this area for LMI households. </w:t>
      </w:r>
      <w:r w:rsidRPr="32EA1593" w:rsidR="18975D98">
        <w:rPr>
          <w:noProof w:val="0"/>
          <w:lang w:val="en-US"/>
        </w:rPr>
        <w:t>Additional</w:t>
      </w:r>
      <w:r w:rsidRPr="32EA1593" w:rsidR="18975D98">
        <w:rPr>
          <w:noProof w:val="0"/>
          <w:lang w:val="en-US"/>
        </w:rPr>
        <w:t xml:space="preserve"> housing units are planned to be built in this neighborhood along Avenue O at Vine St. and Cedar St. </w:t>
      </w:r>
    </w:p>
    <w:p w:rsidR="18975D98" w:rsidP="32EA1593" w:rsidRDefault="18975D98" w14:paraId="7BD0E02C" w14:textId="60CA312D">
      <w:pPr>
        <w:pStyle w:val="ListParagraph"/>
        <w:rPr>
          <w:rFonts w:ascii="Times New Roman" w:hAnsi="Times New Roman" w:eastAsia="Times New Roman" w:cs="Times New Roman"/>
          <w:noProof w:val="0"/>
          <w:sz w:val="28"/>
          <w:szCs w:val="28"/>
          <w:lang w:val="en-US"/>
        </w:rPr>
      </w:pPr>
      <w:r w:rsidRPr="32EA1593" w:rsidR="18975D98">
        <w:rPr>
          <w:noProof w:val="0"/>
          <w:lang w:val="en-US"/>
        </w:rPr>
        <w:t>East Comanche St is currently being reconstructed and expanded from Fairway Drive through Elbow Bend</w:t>
      </w:r>
      <w:r w:rsidRPr="32EA1593" w:rsidR="18975D98">
        <w:rPr>
          <w:noProof w:val="0"/>
          <w:lang w:val="en-US"/>
        </w:rPr>
        <w:t xml:space="preserve">.  </w:t>
      </w:r>
      <w:r w:rsidRPr="32EA1593" w:rsidR="18975D98">
        <w:rPr>
          <w:noProof w:val="0"/>
          <w:lang w:val="en-US"/>
        </w:rPr>
        <w:t xml:space="preserve">This major street in east Dodge City will be expanded to a 3-lane concrete street section. </w:t>
      </w:r>
    </w:p>
    <w:p w:rsidR="18975D98" w:rsidP="32EA1593" w:rsidRDefault="18975D98" w14:paraId="37BB2D27" w14:textId="2E9DD343">
      <w:pPr>
        <w:pStyle w:val="ListParagraph"/>
        <w:rPr>
          <w:rFonts w:ascii="Times New Roman" w:hAnsi="Times New Roman" w:eastAsia="Times New Roman" w:cs="Times New Roman"/>
          <w:noProof w:val="0"/>
          <w:sz w:val="28"/>
          <w:szCs w:val="28"/>
          <w:lang w:val="en-US"/>
        </w:rPr>
      </w:pPr>
      <w:r w:rsidRPr="32EA1593" w:rsidR="18975D98">
        <w:rPr>
          <w:noProof w:val="0"/>
          <w:lang w:val="en-US"/>
        </w:rPr>
        <w:t xml:space="preserve">To improve connectivity, mobility, and pedestrian/cyclist safety, the </w:t>
      </w:r>
      <w:r w:rsidRPr="32EA1593" w:rsidR="18975D98">
        <w:rPr>
          <w:noProof w:val="0"/>
          <w:lang w:val="en-US"/>
        </w:rPr>
        <w:t>City</w:t>
      </w:r>
      <w:r w:rsidRPr="32EA1593" w:rsidR="18975D98">
        <w:rPr>
          <w:noProof w:val="0"/>
          <w:lang w:val="en-US"/>
        </w:rPr>
        <w:t xml:space="preserve"> has applied for and been awarded grant funding to help construct the Comanche St multi-use trail extension</w:t>
      </w:r>
      <w:r w:rsidRPr="32EA1593" w:rsidR="18975D98">
        <w:rPr>
          <w:noProof w:val="0"/>
          <w:lang w:val="en-US"/>
        </w:rPr>
        <w:t xml:space="preserve">.  </w:t>
      </w:r>
      <w:r w:rsidRPr="32EA1593" w:rsidR="18975D98">
        <w:rPr>
          <w:noProof w:val="0"/>
          <w:lang w:val="en-US"/>
        </w:rPr>
        <w:t>This multi-use trail runs along Comanche St, which is a major street in Dodge City, from Avenue A to Avenue K and down Avenue K ending near the Sundance Apartments</w:t>
      </w:r>
      <w:r w:rsidRPr="32EA1593" w:rsidR="18975D98">
        <w:rPr>
          <w:noProof w:val="0"/>
          <w:lang w:val="en-US"/>
        </w:rPr>
        <w:t xml:space="preserve">.  </w:t>
      </w:r>
      <w:r w:rsidRPr="32EA1593" w:rsidR="18975D98">
        <w:rPr>
          <w:noProof w:val="0"/>
          <w:lang w:val="en-US"/>
        </w:rPr>
        <w:t xml:space="preserve">Design and easement acquisition for the trail extension has been </w:t>
      </w:r>
      <w:r w:rsidRPr="32EA1593" w:rsidR="18975D98">
        <w:rPr>
          <w:noProof w:val="0"/>
          <w:lang w:val="en-US"/>
        </w:rPr>
        <w:t>finalized</w:t>
      </w:r>
      <w:r w:rsidRPr="32EA1593" w:rsidR="18975D98">
        <w:rPr>
          <w:noProof w:val="0"/>
          <w:lang w:val="en-US"/>
        </w:rPr>
        <w:t xml:space="preserve">. </w:t>
      </w:r>
    </w:p>
    <w:p w:rsidR="18975D98" w:rsidP="32EA1593" w:rsidRDefault="18975D98" w14:paraId="30B3C444" w14:textId="14C70374">
      <w:pPr>
        <w:pStyle w:val="ListParagraph"/>
        <w:rPr>
          <w:rFonts w:ascii="Times New Roman" w:hAnsi="Times New Roman" w:eastAsia="Times New Roman" w:cs="Times New Roman"/>
          <w:noProof w:val="0"/>
          <w:sz w:val="28"/>
          <w:szCs w:val="28"/>
          <w:lang w:val="en-US"/>
        </w:rPr>
      </w:pPr>
      <w:r w:rsidRPr="32EA1593" w:rsidR="18975D98">
        <w:rPr>
          <w:noProof w:val="0"/>
          <w:lang w:val="en-US"/>
        </w:rPr>
        <w:t xml:space="preserve">The </w:t>
      </w:r>
      <w:r w:rsidRPr="32EA1593" w:rsidR="18975D98">
        <w:rPr>
          <w:noProof w:val="0"/>
          <w:lang w:val="en-US"/>
        </w:rPr>
        <w:t>City</w:t>
      </w:r>
      <w:r w:rsidRPr="32EA1593" w:rsidR="18975D98">
        <w:rPr>
          <w:noProof w:val="0"/>
          <w:lang w:val="en-US"/>
        </w:rPr>
        <w:t xml:space="preserve"> has also applied to a Safe Streets 4 All implementation grant </w:t>
      </w:r>
      <w:r w:rsidRPr="32EA1593" w:rsidR="18975D98">
        <w:rPr>
          <w:noProof w:val="0"/>
          <w:lang w:val="en-US"/>
        </w:rPr>
        <w:t>in order to</w:t>
      </w:r>
      <w:r w:rsidRPr="32EA1593" w:rsidR="18975D98">
        <w:rPr>
          <w:noProof w:val="0"/>
          <w:lang w:val="en-US"/>
        </w:rPr>
        <w:t xml:space="preserve"> connect Thurow Park to one of Dodge City’s largest employers. This would improve mobility and pedestrian/cyclist safety for residents who live in the neighborhood and work at this employment. No pedestrian or bicycle facilities currently exist. The </w:t>
      </w:r>
      <w:r w:rsidRPr="32EA1593" w:rsidR="18975D98">
        <w:rPr>
          <w:noProof w:val="0"/>
          <w:lang w:val="en-US"/>
        </w:rPr>
        <w:t>City</w:t>
      </w:r>
      <w:r w:rsidRPr="32EA1593" w:rsidR="18975D98">
        <w:rPr>
          <w:noProof w:val="0"/>
          <w:lang w:val="en-US"/>
        </w:rPr>
        <w:t xml:space="preserve"> also applied for HAWK signals on Wyatt Earp Blvd between Avenue E and D. The </w:t>
      </w:r>
      <w:r w:rsidRPr="32EA1593" w:rsidR="18975D98">
        <w:rPr>
          <w:noProof w:val="0"/>
          <w:lang w:val="en-US"/>
        </w:rPr>
        <w:t>City</w:t>
      </w:r>
      <w:r w:rsidRPr="32EA1593" w:rsidR="18975D98">
        <w:rPr>
          <w:noProof w:val="0"/>
          <w:lang w:val="en-US"/>
        </w:rPr>
        <w:t xml:space="preserve"> is awaiting notification of grant award.</w:t>
      </w:r>
    </w:p>
    <w:p w:rsidR="32EA1593" w:rsidP="32EA1593" w:rsidRDefault="32EA1593" w14:paraId="4D1AD3A7" w14:textId="6B9437A8">
      <w:pPr>
        <w:pStyle w:val="Normal"/>
        <w:rPr>
          <w:rFonts w:ascii="Times New Roman" w:hAnsi="Times New Roman" w:eastAsia="Times New Roman" w:cs="Times New Roman"/>
          <w:noProof w:val="0"/>
          <w:sz w:val="28"/>
          <w:szCs w:val="28"/>
          <w:lang w:val="en-US"/>
        </w:rPr>
      </w:pPr>
    </w:p>
    <w:p w:rsidR="791BD3FE" w:rsidP="32EA1593" w:rsidRDefault="791BD3FE" w14:paraId="1ADDBF06" w14:textId="4E83C977">
      <w:pPr>
        <w:pStyle w:val="Heading2"/>
        <w:rPr>
          <w:noProof w:val="0"/>
          <w:lang w:val="en-US"/>
        </w:rPr>
      </w:pPr>
      <w:r w:rsidRPr="32EA1593" w:rsidR="791BD3FE">
        <w:rPr>
          <w:noProof w:val="0"/>
          <w:lang w:val="en-US"/>
        </w:rPr>
        <w:t>Project Readiness</w:t>
      </w:r>
    </w:p>
    <w:p w:rsidR="791BD3FE" w:rsidP="32EA1593" w:rsidRDefault="791BD3FE" w14:paraId="25532CDB" w14:textId="55ADAFA7">
      <w:pPr>
        <w:pStyle w:val="Normal"/>
        <w:rPr>
          <w:noProof w:val="0"/>
          <w:lang w:val="en-US"/>
        </w:rPr>
      </w:pPr>
      <w:r w:rsidRPr="32EA1593" w:rsidR="791BD3FE">
        <w:rPr>
          <w:noProof w:val="0"/>
          <w:lang w:val="en-US"/>
        </w:rPr>
        <w:t xml:space="preserve">The City will put out a Request for Qualifications (RFQ) to select the professional services for the project upon grant award. The </w:t>
      </w:r>
      <w:r w:rsidRPr="32EA1593" w:rsidR="791BD3FE">
        <w:rPr>
          <w:noProof w:val="0"/>
          <w:lang w:val="en-US"/>
        </w:rPr>
        <w:t>City</w:t>
      </w:r>
      <w:r w:rsidRPr="32EA1593" w:rsidR="791BD3FE">
        <w:rPr>
          <w:noProof w:val="0"/>
          <w:lang w:val="en-US"/>
        </w:rPr>
        <w:t xml:space="preserve"> has worked with Jeff Best, Director of Landscape Architecture at Baughman Company, PA on the preliminary work, since he was previously selected to design other parks in the </w:t>
      </w:r>
      <w:r w:rsidRPr="32EA1593" w:rsidR="791BD3FE">
        <w:rPr>
          <w:noProof w:val="0"/>
          <w:lang w:val="en-US"/>
        </w:rPr>
        <w:t>City</w:t>
      </w:r>
      <w:r w:rsidRPr="32EA1593" w:rsidR="791BD3FE">
        <w:rPr>
          <w:noProof w:val="0"/>
          <w:lang w:val="en-US"/>
        </w:rPr>
        <w:t xml:space="preserve"> including Wright Park. Mr. Best is familiar with the City's Comprehensive Plan that includes the park system, and he has </w:t>
      </w:r>
      <w:r w:rsidRPr="32EA1593" w:rsidR="791BD3FE">
        <w:rPr>
          <w:noProof w:val="0"/>
          <w:lang w:val="en-US"/>
        </w:rPr>
        <w:t>participated</w:t>
      </w:r>
      <w:r w:rsidRPr="32EA1593" w:rsidR="791BD3FE">
        <w:rPr>
          <w:noProof w:val="0"/>
          <w:lang w:val="en-US"/>
        </w:rPr>
        <w:t xml:space="preserve"> in the community engagement sessions that garnered the feedback on the parks along with stakeholders and Parks and Rec Advisory Board meetings. </w:t>
      </w:r>
    </w:p>
    <w:p w:rsidR="32EA1593" w:rsidP="32EA1593" w:rsidRDefault="32EA1593" w14:paraId="4CE463BD" w14:textId="476219EE">
      <w:pPr>
        <w:pStyle w:val="Normal"/>
        <w:rPr>
          <w:noProof w:val="0"/>
          <w:lang w:val="en-US"/>
        </w:rPr>
      </w:pPr>
    </w:p>
    <w:p w:rsidR="791BD3FE" w:rsidP="32EA1593" w:rsidRDefault="791BD3FE" w14:paraId="79E99774" w14:textId="30EB96D5">
      <w:pPr>
        <w:pStyle w:val="Normal"/>
      </w:pPr>
      <w:r w:rsidRPr="32EA1593" w:rsidR="791BD3FE">
        <w:rPr>
          <w:noProof w:val="0"/>
          <w:lang w:val="en-US"/>
        </w:rPr>
        <w:t>The City of Dodge City owns Thurow Park, the proposed site location. No environmental concerns are foreseen with constructing the proposed improvements at this site; however, there exists the possibility that the historic Santa Fe Trail once passed through this area. Preliminary research from the National Parks Service webpage and the Santa Fe Trail Association webpage do not show the trail as having crossed the project location.</w:t>
      </w:r>
    </w:p>
    <w:p w:rsidR="32EA1593" w:rsidP="32EA1593" w:rsidRDefault="32EA1593" w14:paraId="56A89680" w14:textId="08E19377">
      <w:pPr>
        <w:pStyle w:val="Normal"/>
        <w:rPr>
          <w:noProof w:val="0"/>
          <w:lang w:val="en-US"/>
        </w:rPr>
      </w:pPr>
    </w:p>
    <w:p w:rsidR="791BD3FE" w:rsidP="32EA1593" w:rsidRDefault="791BD3FE" w14:paraId="49AE3F76" w14:textId="75B5F3B4">
      <w:pPr>
        <w:pStyle w:val="Heading2"/>
        <w:rPr>
          <w:noProof w:val="0"/>
          <w:lang w:val="en-US"/>
        </w:rPr>
      </w:pPr>
      <w:r w:rsidRPr="32EA1593" w:rsidR="791BD3FE">
        <w:rPr>
          <w:noProof w:val="0"/>
          <w:lang w:val="en-US"/>
        </w:rPr>
        <w:t>Project Impact</w:t>
      </w:r>
    </w:p>
    <w:p w:rsidR="791BD3FE" w:rsidP="32EA1593" w:rsidRDefault="791BD3FE" w14:paraId="3F29613E" w14:textId="47BAFC4F">
      <w:pPr>
        <w:pStyle w:val="Normal"/>
        <w:rPr>
          <w:noProof w:val="0"/>
          <w:lang w:val="en-US"/>
        </w:rPr>
      </w:pPr>
      <w:r w:rsidRPr="32EA1593" w:rsidR="791BD3FE">
        <w:rPr>
          <w:noProof w:val="0"/>
          <w:lang w:val="en-US"/>
        </w:rPr>
        <w:t xml:space="preserve">Given the history of Dodge City, the eastern </w:t>
      </w:r>
      <w:r w:rsidRPr="32EA1593" w:rsidR="791BD3FE">
        <w:rPr>
          <w:noProof w:val="0"/>
          <w:lang w:val="en-US"/>
        </w:rPr>
        <w:t>portion</w:t>
      </w:r>
      <w:r w:rsidRPr="32EA1593" w:rsidR="791BD3FE">
        <w:rPr>
          <w:noProof w:val="0"/>
          <w:lang w:val="en-US"/>
        </w:rPr>
        <w:t xml:space="preserve"> of the community, informally referred to as the “eastside” or as the “alphabet streets” has long been a low- to moderate-income community</w:t>
      </w:r>
      <w:r w:rsidRPr="32EA1593" w:rsidR="791BD3FE">
        <w:rPr>
          <w:noProof w:val="0"/>
          <w:lang w:val="en-US"/>
        </w:rPr>
        <w:t xml:space="preserve">.  </w:t>
      </w:r>
      <w:r w:rsidRPr="32EA1593" w:rsidR="791BD3FE">
        <w:rPr>
          <w:noProof w:val="0"/>
          <w:lang w:val="en-US"/>
        </w:rPr>
        <w:t xml:space="preserve">Descendents of the Mexican Village and many immigrant/refugee families live in east Dodge City given the relative affordability of homes/apartments and the existence of HUD low-income housing. Residents of this neighborhood feel as if they have been passed up for improvements and new amenities, and throughout the public engagement and survey collection process, these sentiments were reiterated once more. However, residents have expressed excitement for the proposed project during the block party for this project, public hearings, public presentations, and during survey collection. Many of these residents are current users of Thurow Park but have noted that the limited amenities that exist do not adequately meet the needs of the neighborhood. One resident </w:t>
      </w:r>
      <w:r w:rsidRPr="32EA1593" w:rsidR="791BD3FE">
        <w:rPr>
          <w:noProof w:val="0"/>
          <w:lang w:val="en-US"/>
        </w:rPr>
        <w:t>in particular noted</w:t>
      </w:r>
      <w:r w:rsidRPr="32EA1593" w:rsidR="791BD3FE">
        <w:rPr>
          <w:noProof w:val="0"/>
          <w:lang w:val="en-US"/>
        </w:rPr>
        <w:t xml:space="preserve"> that he and his family </w:t>
      </w:r>
      <w:r w:rsidRPr="32EA1593" w:rsidR="791BD3FE">
        <w:rPr>
          <w:noProof w:val="0"/>
          <w:lang w:val="en-US"/>
        </w:rPr>
        <w:t>frequently</w:t>
      </w:r>
      <w:r w:rsidRPr="32EA1593" w:rsidR="791BD3FE">
        <w:rPr>
          <w:noProof w:val="0"/>
          <w:lang w:val="en-US"/>
        </w:rPr>
        <w:t xml:space="preserve"> drove across town to other City parks to enjoy the advanced amenities such as the splashpad that was constructed in south Dodge City. Given the </w:t>
      </w:r>
      <w:r w:rsidRPr="32EA1593" w:rsidR="791BD3FE">
        <w:rPr>
          <w:noProof w:val="0"/>
          <w:lang w:val="en-US"/>
        </w:rPr>
        <w:t>large percentage</w:t>
      </w:r>
      <w:r w:rsidRPr="32EA1593" w:rsidR="791BD3FE">
        <w:rPr>
          <w:noProof w:val="0"/>
          <w:lang w:val="en-US"/>
        </w:rPr>
        <w:t xml:space="preserve"> of LMI residents in this neighborhood, the need for free outdoor recreational amenities is </w:t>
      </w:r>
      <w:r w:rsidRPr="32EA1593" w:rsidR="791BD3FE">
        <w:rPr>
          <w:noProof w:val="0"/>
          <w:lang w:val="en-US"/>
        </w:rPr>
        <w:t>apparent</w:t>
      </w:r>
      <w:r w:rsidRPr="32EA1593" w:rsidR="791BD3FE">
        <w:rPr>
          <w:noProof w:val="0"/>
          <w:lang w:val="en-US"/>
        </w:rPr>
        <w:t xml:space="preserve"> and high</w:t>
      </w:r>
      <w:r w:rsidRPr="32EA1593" w:rsidR="791BD3FE">
        <w:rPr>
          <w:noProof w:val="0"/>
          <w:lang w:val="en-US"/>
        </w:rPr>
        <w:t xml:space="preserve">.  </w:t>
      </w:r>
    </w:p>
    <w:p w:rsidR="32EA1593" w:rsidP="32EA1593" w:rsidRDefault="32EA1593" w14:paraId="1F8ACFC6" w14:textId="29BFC311">
      <w:pPr>
        <w:pStyle w:val="Normal"/>
        <w:rPr>
          <w:noProof w:val="0"/>
          <w:lang w:val="en-US"/>
        </w:rPr>
      </w:pPr>
    </w:p>
    <w:p w:rsidR="791BD3FE" w:rsidP="32EA1593" w:rsidRDefault="791BD3FE" w14:paraId="785E88BE" w14:textId="2B81708C">
      <w:pPr>
        <w:pStyle w:val="Normal"/>
      </w:pPr>
      <w:r w:rsidRPr="32EA1593" w:rsidR="791BD3FE">
        <w:rPr>
          <w:noProof w:val="0"/>
          <w:lang w:val="en-US"/>
        </w:rPr>
        <w:t>In order to</w:t>
      </w:r>
      <w:r w:rsidRPr="32EA1593" w:rsidR="791BD3FE">
        <w:rPr>
          <w:noProof w:val="0"/>
          <w:lang w:val="en-US"/>
        </w:rPr>
        <w:t xml:space="preserve"> support the community’s continued growth, this project is integrated and connected to other City initiatives supporting LMI residents and spanning areas such as housing, quality of life, mobility, connectivity, and safety improvements. With its close location to key [SOMETHING] such as the HUD low-income housing, Sundance Apartments featuring 100+ units, new LMI housing units constructed by the City and CHAD, Arrowhead West serving kids and adults with disabilities, the Ford County Health Department, the planned Comanche walking trail extension, and the planned Thurow Park connection to one of the city’s largest employers, the proposed project is set to serve a significant portion of the community’s LMI residents. </w:t>
      </w:r>
      <w:r w:rsidRPr="32EA1593" w:rsidR="791BD3FE">
        <w:rPr>
          <w:noProof w:val="0"/>
          <w:lang w:val="en-US"/>
        </w:rPr>
        <w:t>In particular, parks</w:t>
      </w:r>
      <w:r w:rsidRPr="32EA1593" w:rsidR="791BD3FE">
        <w:rPr>
          <w:noProof w:val="0"/>
          <w:lang w:val="en-US"/>
        </w:rPr>
        <w:t xml:space="preserve"> and recreational opportunities offer social opportunities that strengthen the culture and life of the community. The proposed park improvements offer a free and fun recreational space to bring people together and encourage residents to be active and social in their neighborhood</w:t>
      </w:r>
      <w:r w:rsidRPr="32EA1593" w:rsidR="791BD3FE">
        <w:rPr>
          <w:noProof w:val="0"/>
          <w:lang w:val="en-US"/>
        </w:rPr>
        <w:t xml:space="preserve">.  </w:t>
      </w:r>
      <w:r w:rsidRPr="32EA1593" w:rsidR="791BD3FE">
        <w:rPr>
          <w:noProof w:val="0"/>
          <w:lang w:val="en-US"/>
        </w:rPr>
        <w:t xml:space="preserve">Splash parks are an excellent vehicle, because they are kid friendly and safe and promote social interaction. The proposed project meets those needs by providing a free amenity for families from diverse backgrounds with minimal resources within walking distance of their homes. </w:t>
      </w:r>
    </w:p>
    <w:p w:rsidR="32EA1593" w:rsidP="32EA1593" w:rsidRDefault="32EA1593" w14:paraId="1B43BEB4" w14:textId="3334B1B2">
      <w:pPr>
        <w:pStyle w:val="Normal"/>
        <w:rPr>
          <w:noProof w:val="0"/>
          <w:lang w:val="en-US"/>
        </w:rPr>
      </w:pPr>
    </w:p>
    <w:p w:rsidR="791BD3FE" w:rsidP="32EA1593" w:rsidRDefault="791BD3FE" w14:paraId="57E957B3" w14:textId="38FCDF31">
      <w:pPr>
        <w:pStyle w:val="Normal"/>
      </w:pPr>
      <w:r w:rsidRPr="32EA1593" w:rsidR="791BD3FE">
        <w:rPr>
          <w:noProof w:val="0"/>
          <w:lang w:val="en-US"/>
        </w:rPr>
        <w:t xml:space="preserve">The life cycle of a splash pad is </w:t>
      </w:r>
      <w:r w:rsidRPr="32EA1593" w:rsidR="791BD3FE">
        <w:rPr>
          <w:noProof w:val="0"/>
          <w:lang w:val="en-US"/>
        </w:rPr>
        <w:t>in the neighborhood of</w:t>
      </w:r>
      <w:r w:rsidRPr="32EA1593" w:rsidR="791BD3FE">
        <w:rPr>
          <w:noProof w:val="0"/>
          <w:lang w:val="en-US"/>
        </w:rPr>
        <w:t xml:space="preserve"> 30+ years.  The playground turf should be expected to last a minimum of 10 years with minimal maintenance with replacement between 15-20 years depending upon overall use.  Quality playground equipment with regular maintenance would be expected to last 20+ years without replacement.  The prefabricated restroom would be expected to last 30+ years with regular maintenance.   The </w:t>
      </w:r>
      <w:r w:rsidRPr="32EA1593" w:rsidR="791BD3FE">
        <w:rPr>
          <w:noProof w:val="0"/>
          <w:lang w:val="en-US"/>
        </w:rPr>
        <w:t>City</w:t>
      </w:r>
      <w:r w:rsidRPr="32EA1593" w:rsidR="791BD3FE">
        <w:rPr>
          <w:noProof w:val="0"/>
          <w:lang w:val="en-US"/>
        </w:rPr>
        <w:t xml:space="preserve"> would provide for capital maintenance of those repairable items through a scheduled system as part of the annual budgeting process to ensure the longevity of the project to residents. The City Commission has committed to the ongoing maintenance and operation of this project, as evidence by Resolution No. 2025-39.</w:t>
      </w:r>
    </w:p>
    <w:p w:rsidR="32EA1593" w:rsidP="32EA1593" w:rsidRDefault="32EA1593" w14:paraId="09CB2C1F" w14:textId="4F913C1B">
      <w:pPr>
        <w:pStyle w:val="Heading2"/>
        <w:rPr>
          <w:noProof w:val="0"/>
          <w:lang w:val="en-US"/>
        </w:rPr>
      </w:pPr>
    </w:p>
    <w:p w:rsidR="791BD3FE" w:rsidP="32EA1593" w:rsidRDefault="791BD3FE" w14:paraId="76C9FBE8" w14:textId="4A2933C1">
      <w:pPr>
        <w:pStyle w:val="Heading2"/>
        <w:rPr>
          <w:noProof w:val="0"/>
          <w:lang w:val="en-US"/>
        </w:rPr>
      </w:pPr>
      <w:r w:rsidRPr="32EA1593" w:rsidR="791BD3FE">
        <w:rPr>
          <w:noProof w:val="0"/>
          <w:lang w:val="en-US"/>
        </w:rPr>
        <w:t>Leverage</w:t>
      </w:r>
    </w:p>
    <w:p w:rsidR="791BD3FE" w:rsidP="32EA1593" w:rsidRDefault="791BD3FE" w14:paraId="4F74EB5E" w14:textId="584E8CCD">
      <w:pPr>
        <w:pStyle w:val="Normal"/>
        <w:rPr>
          <w:noProof w:val="0"/>
          <w:lang w:val="en-US"/>
        </w:rPr>
      </w:pPr>
      <w:r w:rsidRPr="32EA1593" w:rsidR="791BD3FE">
        <w:rPr>
          <w:noProof w:val="0"/>
          <w:lang w:val="en-US"/>
        </w:rPr>
        <w:t xml:space="preserve">The Dodge City Commission has approved a local match of $752,803.50, which is equal to approximately 33.4% of the total project cost. Of this local match, $667,523.15 (90% of the local match) will come from cash funds and $75,280.35 (10% of the local match) will come from force account/in-kind labor. This commitment is </w:t>
      </w:r>
      <w:r w:rsidRPr="32EA1593" w:rsidR="791BD3FE">
        <w:rPr>
          <w:noProof w:val="0"/>
          <w:lang w:val="en-US"/>
        </w:rPr>
        <w:t>demonstrated</w:t>
      </w:r>
      <w:r w:rsidRPr="32EA1593" w:rsidR="791BD3FE">
        <w:rPr>
          <w:noProof w:val="0"/>
          <w:lang w:val="en-US"/>
        </w:rPr>
        <w:t xml:space="preserve"> by Resolution No. 2025-38. </w:t>
      </w:r>
    </w:p>
    <w:p w:rsidR="32EA1593" w:rsidP="32EA1593" w:rsidRDefault="32EA1593" w14:paraId="3CC883F3" w14:textId="7DEC23A1">
      <w:pPr>
        <w:pStyle w:val="Normal"/>
        <w:rPr>
          <w:noProof w:val="0"/>
          <w:lang w:val="en-US"/>
        </w:rPr>
      </w:pPr>
    </w:p>
    <w:p w:rsidR="791BD3FE" w:rsidP="32EA1593" w:rsidRDefault="791BD3FE" w14:paraId="317F075C" w14:textId="3A38028A">
      <w:pPr>
        <w:pStyle w:val="Normal"/>
      </w:pPr>
      <w:r w:rsidRPr="32EA1593" w:rsidR="791BD3FE">
        <w:rPr>
          <w:noProof w:val="0"/>
          <w:lang w:val="en-US"/>
        </w:rPr>
        <w:t>The City also plans to apply for grant funding through the Kansas Department of Health and Environment Waste Tire Grant Program. This funding would be utilized to help fund safety surfacing material and installation for the new playground.  The City plans to apply for this grant in early 2026 with grant award expected in April 2026 and full grant completion in April 2027. As funds have not been awarded, the expected funds from this grant are NOT included as part of the City’s local match.</w:t>
      </w:r>
    </w:p>
    <w:sectPr w:rsidRPr="00C50829" w:rsidR="002144AA" w:rsidSect="00F0248A">
      <w:headerReference w:type="first" r:id="rId7"/>
      <w:pgSz w:w="12240" w:h="15840" w:orient="portrait"/>
      <w:pgMar w:top="2846" w:right="1440" w:bottom="187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50D" w:rsidP="00053414" w:rsidRDefault="0084150D" w14:paraId="447D3361" w14:textId="77777777">
      <w:r>
        <w:separator/>
      </w:r>
    </w:p>
  </w:endnote>
  <w:endnote w:type="continuationSeparator" w:id="0">
    <w:p w:rsidR="0084150D" w:rsidP="00053414" w:rsidRDefault="0084150D" w14:paraId="46D9B0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50D" w:rsidP="00053414" w:rsidRDefault="0084150D" w14:paraId="559F2256" w14:textId="77777777">
      <w:r>
        <w:separator/>
      </w:r>
    </w:p>
  </w:footnote>
  <w:footnote w:type="continuationSeparator" w:id="0">
    <w:p w:rsidR="0084150D" w:rsidP="00053414" w:rsidRDefault="0084150D" w14:paraId="5A32AA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2F71" w:rsidRDefault="00052C25" w14:paraId="0AB11323" w14:textId="25492FE0">
    <w:pPr>
      <w:pStyle w:val="Header"/>
    </w:pPr>
    <w:r>
      <w:rPr>
        <w:noProof/>
      </w:rPr>
      <w:drawing>
        <wp:anchor distT="0" distB="0" distL="114300" distR="114300" simplePos="0" relativeHeight="251658240" behindDoc="1" locked="0" layoutInCell="1" allowOverlap="1" wp14:anchorId="2B88BF99" wp14:editId="4515F211">
          <wp:simplePos x="0" y="0"/>
          <wp:positionH relativeFrom="page">
            <wp:posOffset>15240</wp:posOffset>
          </wp:positionH>
          <wp:positionV relativeFrom="paragraph">
            <wp:posOffset>-457200</wp:posOffset>
          </wp:positionV>
          <wp:extent cx="7753350" cy="10027920"/>
          <wp:effectExtent l="0" t="0" r="0" b="0"/>
          <wp:wrapNone/>
          <wp:docPr id="1297008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0027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777834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6248A6"/>
    <w:multiLevelType w:val="hybridMultilevel"/>
    <w:tmpl w:val="B81CB1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4D4064CD"/>
    <w:multiLevelType w:val="multilevel"/>
    <w:tmpl w:val="975C4A8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8E864E8"/>
    <w:multiLevelType w:val="multilevel"/>
    <w:tmpl w:val="B690615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4">
    <w:abstractNumId w:val="3"/>
  </w:num>
  <w:num w:numId="1" w16cid:durableId="712927301">
    <w:abstractNumId w:val="2"/>
  </w:num>
  <w:num w:numId="2" w16cid:durableId="617444949">
    <w:abstractNumId w:val="1"/>
  </w:num>
  <w:num w:numId="3" w16cid:durableId="135641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24"/>
    <w:rsid w:val="00052C25"/>
    <w:rsid w:val="00053414"/>
    <w:rsid w:val="000D18F0"/>
    <w:rsid w:val="001B1C8F"/>
    <w:rsid w:val="001D36FA"/>
    <w:rsid w:val="001F59A2"/>
    <w:rsid w:val="002144AA"/>
    <w:rsid w:val="0032331A"/>
    <w:rsid w:val="00332F71"/>
    <w:rsid w:val="00401F7D"/>
    <w:rsid w:val="004A0D2B"/>
    <w:rsid w:val="00567FB7"/>
    <w:rsid w:val="005F0A70"/>
    <w:rsid w:val="006375F1"/>
    <w:rsid w:val="00667B1A"/>
    <w:rsid w:val="00694A8C"/>
    <w:rsid w:val="006A6C7C"/>
    <w:rsid w:val="00720492"/>
    <w:rsid w:val="007365EF"/>
    <w:rsid w:val="0082073A"/>
    <w:rsid w:val="0084150D"/>
    <w:rsid w:val="00855724"/>
    <w:rsid w:val="00866218"/>
    <w:rsid w:val="00877B4F"/>
    <w:rsid w:val="00883D71"/>
    <w:rsid w:val="008D2ED9"/>
    <w:rsid w:val="00945BAA"/>
    <w:rsid w:val="009E08F7"/>
    <w:rsid w:val="00A961C0"/>
    <w:rsid w:val="00C50829"/>
    <w:rsid w:val="00DE5473"/>
    <w:rsid w:val="00E31524"/>
    <w:rsid w:val="00EB348B"/>
    <w:rsid w:val="00ED5130"/>
    <w:rsid w:val="00EE1CF0"/>
    <w:rsid w:val="00F0248A"/>
    <w:rsid w:val="00F3578E"/>
    <w:rsid w:val="0185E05B"/>
    <w:rsid w:val="022365F9"/>
    <w:rsid w:val="022365F9"/>
    <w:rsid w:val="06188EE2"/>
    <w:rsid w:val="061B454D"/>
    <w:rsid w:val="0762A6B5"/>
    <w:rsid w:val="08EEE146"/>
    <w:rsid w:val="08EEE146"/>
    <w:rsid w:val="1109E48D"/>
    <w:rsid w:val="126F21C6"/>
    <w:rsid w:val="1609553E"/>
    <w:rsid w:val="1609553E"/>
    <w:rsid w:val="18975D98"/>
    <w:rsid w:val="19BE53F8"/>
    <w:rsid w:val="1BB724DC"/>
    <w:rsid w:val="20362B5B"/>
    <w:rsid w:val="20EE1ABB"/>
    <w:rsid w:val="216B946B"/>
    <w:rsid w:val="21AE47A3"/>
    <w:rsid w:val="22D41ABB"/>
    <w:rsid w:val="237C2A90"/>
    <w:rsid w:val="2866D4EC"/>
    <w:rsid w:val="2BBC16DF"/>
    <w:rsid w:val="2C8EC6E6"/>
    <w:rsid w:val="2DB9E28C"/>
    <w:rsid w:val="2F81293D"/>
    <w:rsid w:val="32EA1593"/>
    <w:rsid w:val="3379ADB0"/>
    <w:rsid w:val="35EE2389"/>
    <w:rsid w:val="35EE2389"/>
    <w:rsid w:val="38D88DE0"/>
    <w:rsid w:val="38DD6C03"/>
    <w:rsid w:val="3A5F2A7B"/>
    <w:rsid w:val="3DB922F5"/>
    <w:rsid w:val="41715BCB"/>
    <w:rsid w:val="41C0E4B0"/>
    <w:rsid w:val="42546AA6"/>
    <w:rsid w:val="47CD473F"/>
    <w:rsid w:val="48C47BC8"/>
    <w:rsid w:val="4F254E0B"/>
    <w:rsid w:val="4F254E0B"/>
    <w:rsid w:val="56EC127E"/>
    <w:rsid w:val="5B6BD9BA"/>
    <w:rsid w:val="5E4683AC"/>
    <w:rsid w:val="621377A9"/>
    <w:rsid w:val="64290B75"/>
    <w:rsid w:val="66520231"/>
    <w:rsid w:val="67CA9FB4"/>
    <w:rsid w:val="69E8B3CA"/>
    <w:rsid w:val="6AC03113"/>
    <w:rsid w:val="6AF09130"/>
    <w:rsid w:val="6B025A5A"/>
    <w:rsid w:val="6B53AE9C"/>
    <w:rsid w:val="6C0F7E8C"/>
    <w:rsid w:val="6CFA5AFD"/>
    <w:rsid w:val="705655C8"/>
    <w:rsid w:val="706E2B06"/>
    <w:rsid w:val="706E2B06"/>
    <w:rsid w:val="77EF669E"/>
    <w:rsid w:val="791BD3FE"/>
    <w:rsid w:val="7C1F0918"/>
    <w:rsid w:val="7CF71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4C1C5"/>
  <w15:chartTrackingRefBased/>
  <w15:docId w15:val="{65FDCFAD-C7EC-464E-ACEB-EF80C720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32EA1593"/>
    <w:rPr>
      <w:rFonts w:ascii="Times" w:hAnsi="Times" w:eastAsia="Times" w:cs="Times"/>
      <w:b w:val="0"/>
      <w:bCs w:val="0"/>
      <w:i w:val="0"/>
      <w:iCs w:val="0"/>
      <w:caps w:val="0"/>
      <w:smallCaps w:val="0"/>
      <w:noProof w:val="0"/>
      <w:color w:val="000000" w:themeColor="text1" w:themeTint="FF" w:themeShade="FF"/>
      <w:sz w:val="28"/>
      <w:szCs w:val="28"/>
    </w:rPr>
    <w:pPr>
      <w:spacing w:before="0" w:beforeAutospacing="off" w:after="0" w:afterAutospacing="off" w:line="259" w:lineRule="auto"/>
      <w:ind w:left="0" w:right="0"/>
      <w:jc w:val="left"/>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link w:val="HeaderChar"/>
    <w:rsid w:val="32EA1593"/>
    <w:pPr>
      <w:tabs>
        <w:tab w:val="center" w:leader="none" w:pos="4680"/>
        <w:tab w:val="right" w:leader="none" w:pos="9360"/>
      </w:tabs>
    </w:pPr>
  </w:style>
  <w:style w:type="character" w:styleId="HeaderChar" w:customStyle="1">
    <w:name w:val="Header Char"/>
    <w:basedOn w:val="DefaultParagraphFont"/>
    <w:link w:val="Header"/>
    <w:uiPriority w:val="99"/>
    <w:rsid w:val="00053414"/>
  </w:style>
  <w:style w:type="paragraph" w:styleId="Footer">
    <w:uiPriority w:val="99"/>
    <w:name w:val="footer"/>
    <w:basedOn w:val="Normal"/>
    <w:unhideWhenUsed/>
    <w:link w:val="FooterChar"/>
    <w:rsid w:val="32EA1593"/>
    <w:pPr>
      <w:tabs>
        <w:tab w:val="center" w:leader="none" w:pos="4680"/>
        <w:tab w:val="right" w:leader="none" w:pos="9360"/>
      </w:tabs>
    </w:pPr>
  </w:style>
  <w:style w:type="character" w:styleId="FooterChar" w:customStyle="1">
    <w:name w:val="Footer Char"/>
    <w:basedOn w:val="DefaultParagraphFont"/>
    <w:link w:val="Footer"/>
    <w:uiPriority w:val="99"/>
    <w:rsid w:val="00053414"/>
  </w:style>
  <w:style w:type="paragraph" w:styleId="ListParagraph">
    <w:uiPriority w:val="34"/>
    <w:name w:val="List Paragraph"/>
    <w:basedOn w:val="Normal"/>
    <w:qFormat/>
    <w:rsid w:val="32EA1593"/>
    <w:rPr>
      <w:rFonts w:ascii="Times New Roman" w:hAnsi="Times New Roman" w:eastAsia="Times New Roman" w:cs="Times New Roman"/>
    </w:rPr>
    <w:pPr>
      <w:numPr>
        <w:ilvl w:val="0"/>
        <w:numId w:val="4"/>
      </w:numPr>
      <w:ind w:left="720"/>
    </w:pPr>
  </w:style>
  <w:style w:type="paragraph" w:styleId="BalloonText">
    <w:uiPriority w:val="99"/>
    <w:name w:val="Balloon Text"/>
    <w:basedOn w:val="Normal"/>
    <w:semiHidden/>
    <w:unhideWhenUsed/>
    <w:link w:val="BalloonTextChar"/>
    <w:rsid w:val="32EA159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50829"/>
    <w:rPr>
      <w:rFonts w:ascii="Segoe UI" w:hAnsi="Segoe UI" w:cs="Segoe UI"/>
      <w:sz w:val="18"/>
      <w:szCs w:val="18"/>
    </w:rPr>
  </w:style>
  <w:style w:type="paragraph" w:styleId="Heading2">
    <w:uiPriority w:val="9"/>
    <w:name w:val="heading 2"/>
    <w:basedOn w:val="Normal"/>
    <w:next w:val="Normal"/>
    <w:unhideWhenUsed/>
    <w:qFormat/>
    <w:rsid w:val="32EA1593"/>
    <w:rPr>
      <w:b w:val="1"/>
      <w:bCs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2726">
      <w:bodyDiv w:val="1"/>
      <w:marLeft w:val="0"/>
      <w:marRight w:val="0"/>
      <w:marTop w:val="0"/>
      <w:marBottom w:val="0"/>
      <w:divBdr>
        <w:top w:val="none" w:sz="0" w:space="0" w:color="auto"/>
        <w:left w:val="none" w:sz="0" w:space="0" w:color="auto"/>
        <w:bottom w:val="none" w:sz="0" w:space="0" w:color="auto"/>
        <w:right w:val="none" w:sz="0" w:space="0" w:color="auto"/>
      </w:divBdr>
    </w:div>
    <w:div w:id="407188952">
      <w:bodyDiv w:val="1"/>
      <w:marLeft w:val="0"/>
      <w:marRight w:val="0"/>
      <w:marTop w:val="0"/>
      <w:marBottom w:val="0"/>
      <w:divBdr>
        <w:top w:val="none" w:sz="0" w:space="0" w:color="auto"/>
        <w:left w:val="none" w:sz="0" w:space="0" w:color="auto"/>
        <w:bottom w:val="none" w:sz="0" w:space="0" w:color="auto"/>
        <w:right w:val="none" w:sz="0" w:space="0" w:color="auto"/>
      </w:divBdr>
    </w:div>
    <w:div w:id="53912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 Finstad</dc:creator>
  <keywords/>
  <dc:description/>
  <lastModifiedBy>Roxana Arjon</lastModifiedBy>
  <revision>11</revision>
  <lastPrinted>2023-05-08T13:37:00.0000000Z</lastPrinted>
  <dcterms:created xsi:type="dcterms:W3CDTF">2023-06-26T19:28:00.0000000Z</dcterms:created>
  <dcterms:modified xsi:type="dcterms:W3CDTF">2025-11-14T23:40:40.2926042Z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aeb415fb3d22068143bd96966eed9479cf5fe147e0812c6e67960af3d288a4cf</vt:lpwstr>
  </property>
</Properties>
</file>